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DEC" w:rsidRPr="00E83579" w:rsidRDefault="00125DEC" w:rsidP="00E83579">
      <w:pPr>
        <w:jc w:val="center"/>
        <w:rPr>
          <w:color w:val="000000"/>
          <w:sz w:val="28"/>
          <w:szCs w:val="28"/>
        </w:rPr>
      </w:pPr>
      <w:r w:rsidRPr="00E83579">
        <w:rPr>
          <w:color w:val="000000"/>
          <w:sz w:val="28"/>
          <w:szCs w:val="28"/>
        </w:rPr>
        <w:t>МИНОБРНАУКИ РОССИИ</w:t>
      </w:r>
    </w:p>
    <w:p w:rsidR="00125DEC" w:rsidRPr="00E83579" w:rsidRDefault="00125DEC" w:rsidP="00E83579">
      <w:pPr>
        <w:jc w:val="center"/>
        <w:rPr>
          <w:color w:val="000000"/>
          <w:sz w:val="28"/>
          <w:szCs w:val="28"/>
        </w:rPr>
      </w:pPr>
      <w:r w:rsidRPr="00E83579">
        <w:rPr>
          <w:color w:val="000000"/>
          <w:sz w:val="28"/>
          <w:szCs w:val="28"/>
        </w:rPr>
        <w:t xml:space="preserve">Федеральное государственное бюджетное образовательное учреждение высшего образования </w:t>
      </w:r>
    </w:p>
    <w:p w:rsidR="00125DEC" w:rsidRPr="00E83579" w:rsidRDefault="00125DEC" w:rsidP="00E83579">
      <w:pPr>
        <w:jc w:val="center"/>
        <w:rPr>
          <w:b/>
          <w:color w:val="000000"/>
          <w:sz w:val="28"/>
          <w:szCs w:val="28"/>
        </w:rPr>
      </w:pPr>
      <w:r w:rsidRPr="00E83579">
        <w:rPr>
          <w:b/>
          <w:color w:val="000000"/>
          <w:sz w:val="28"/>
          <w:szCs w:val="28"/>
        </w:rPr>
        <w:t>«Гжельский государственный университет»</w:t>
      </w:r>
    </w:p>
    <w:p w:rsidR="00125DEC" w:rsidRPr="00E83579" w:rsidRDefault="00125DEC" w:rsidP="00E83579">
      <w:pPr>
        <w:jc w:val="center"/>
        <w:rPr>
          <w:color w:val="000000"/>
          <w:sz w:val="28"/>
          <w:szCs w:val="28"/>
        </w:rPr>
      </w:pPr>
      <w:r w:rsidRPr="00E83579">
        <w:rPr>
          <w:color w:val="000000"/>
          <w:sz w:val="28"/>
          <w:szCs w:val="28"/>
        </w:rPr>
        <w:t>(ГГУ)</w:t>
      </w:r>
    </w:p>
    <w:p w:rsidR="00125DEC" w:rsidRPr="00E83579" w:rsidRDefault="00125DEC" w:rsidP="00E83579">
      <w:pPr>
        <w:rPr>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jc w:val="center"/>
        <w:rPr>
          <w:rStyle w:val="af2"/>
          <w:b w:val="0"/>
          <w:bCs/>
          <w:iCs/>
          <w:color w:val="000000"/>
          <w:sz w:val="28"/>
          <w:szCs w:val="28"/>
        </w:rPr>
      </w:pPr>
      <w:r w:rsidRPr="00E83579">
        <w:rPr>
          <w:rStyle w:val="af2"/>
          <w:b w:val="0"/>
          <w:bCs/>
          <w:i w:val="0"/>
          <w:iCs/>
          <w:color w:val="000000"/>
          <w:sz w:val="28"/>
          <w:szCs w:val="28"/>
        </w:rPr>
        <w:t>Кафедра социально-культурной деятельности и туризма</w:t>
      </w:r>
    </w:p>
    <w:p w:rsidR="00125DEC" w:rsidRPr="00E83579" w:rsidRDefault="00125DEC" w:rsidP="00E83579">
      <w:pPr>
        <w:tabs>
          <w:tab w:val="left" w:pos="680"/>
          <w:tab w:val="left" w:pos="851"/>
          <w:tab w:val="left" w:pos="6240"/>
        </w:tabs>
        <w:rPr>
          <w:noProof/>
          <w:color w:val="000000"/>
        </w:rPr>
      </w:pPr>
      <w:r w:rsidRPr="00E83579">
        <w:rPr>
          <w:noProof/>
          <w:color w:val="000000"/>
          <w:sz w:val="28"/>
          <w:szCs w:val="28"/>
        </w:rPr>
        <w:tab/>
      </w:r>
    </w:p>
    <w:p w:rsidR="00125DEC" w:rsidRPr="00E83579" w:rsidRDefault="00125DEC" w:rsidP="00E83579">
      <w:pPr>
        <w:tabs>
          <w:tab w:val="left" w:pos="680"/>
          <w:tab w:val="left" w:pos="851"/>
          <w:tab w:val="left" w:pos="6240"/>
        </w:tabs>
        <w:rPr>
          <w:noProof/>
          <w:color w:val="000000"/>
          <w:sz w:val="28"/>
          <w:szCs w:val="28"/>
        </w:rPr>
      </w:pPr>
    </w:p>
    <w:p w:rsidR="00125DEC" w:rsidRPr="00E83579" w:rsidRDefault="00125DEC" w:rsidP="00E83579">
      <w:pPr>
        <w:tabs>
          <w:tab w:val="left" w:pos="680"/>
          <w:tab w:val="left" w:pos="851"/>
          <w:tab w:val="left" w:pos="6240"/>
        </w:tabs>
        <w:rPr>
          <w:color w:val="000000"/>
          <w:sz w:val="28"/>
          <w:szCs w:val="28"/>
        </w:rPr>
      </w:pPr>
    </w:p>
    <w:p w:rsidR="00125DEC" w:rsidRPr="00E83579" w:rsidRDefault="00125DEC" w:rsidP="00326FC1">
      <w:pPr>
        <w:jc w:val="center"/>
        <w:rPr>
          <w:bCs/>
          <w:color w:val="000000"/>
          <w:sz w:val="28"/>
          <w:szCs w:val="28"/>
          <w:u w:val="single"/>
        </w:rPr>
      </w:pPr>
      <w:r w:rsidRPr="00E83579">
        <w:rPr>
          <w:bCs/>
          <w:color w:val="000000"/>
          <w:sz w:val="28"/>
          <w:szCs w:val="28"/>
          <w:u w:val="single"/>
        </w:rPr>
        <w:t>Рабочая программа дисциплины</w:t>
      </w:r>
    </w:p>
    <w:p w:rsidR="00125DEC" w:rsidRPr="00E83579" w:rsidRDefault="00125DEC" w:rsidP="00E83579">
      <w:pPr>
        <w:tabs>
          <w:tab w:val="left" w:pos="680"/>
          <w:tab w:val="left" w:pos="851"/>
        </w:tabs>
        <w:jc w:val="center"/>
        <w:rPr>
          <w:color w:val="000000"/>
          <w:sz w:val="28"/>
          <w:szCs w:val="28"/>
        </w:rPr>
      </w:pPr>
    </w:p>
    <w:p w:rsidR="00125DEC" w:rsidRPr="00326FC1" w:rsidRDefault="00125DEC" w:rsidP="00E83579">
      <w:pPr>
        <w:tabs>
          <w:tab w:val="left" w:pos="680"/>
          <w:tab w:val="left" w:pos="851"/>
        </w:tabs>
        <w:jc w:val="center"/>
        <w:rPr>
          <w:b/>
          <w:bCs/>
          <w:color w:val="000000"/>
          <w:sz w:val="28"/>
          <w:szCs w:val="28"/>
        </w:rPr>
      </w:pPr>
      <w:r w:rsidRPr="00326FC1">
        <w:rPr>
          <w:b/>
          <w:bCs/>
          <w:color w:val="000000"/>
          <w:sz w:val="28"/>
          <w:szCs w:val="28"/>
        </w:rPr>
        <w:t>Анимационная деятельность</w:t>
      </w:r>
    </w:p>
    <w:p w:rsidR="00125DEC" w:rsidRPr="00E83579" w:rsidRDefault="00125DEC" w:rsidP="00E83579">
      <w:pPr>
        <w:tabs>
          <w:tab w:val="left" w:pos="680"/>
          <w:tab w:val="left" w:pos="851"/>
        </w:tabs>
        <w:jc w:val="center"/>
        <w:rPr>
          <w:b/>
          <w:color w:val="000000"/>
          <w:sz w:val="28"/>
          <w:szCs w:val="28"/>
        </w:rPr>
      </w:pPr>
    </w:p>
    <w:p w:rsidR="00125DEC" w:rsidRPr="00E83579" w:rsidRDefault="00125DEC" w:rsidP="00E83579">
      <w:pPr>
        <w:tabs>
          <w:tab w:val="left" w:leader="underscore" w:pos="9856"/>
        </w:tabs>
        <w:ind w:firstLine="720"/>
        <w:rPr>
          <w:rStyle w:val="af2"/>
          <w:bCs/>
          <w:iCs/>
          <w:color w:val="000000"/>
          <w:sz w:val="28"/>
          <w:szCs w:val="28"/>
        </w:rPr>
      </w:pPr>
    </w:p>
    <w:p w:rsidR="00125DEC" w:rsidRPr="00E83579" w:rsidRDefault="00125DEC" w:rsidP="00E83579">
      <w:pPr>
        <w:pStyle w:val="22"/>
        <w:spacing w:line="240" w:lineRule="auto"/>
        <w:ind w:firstLine="720"/>
        <w:jc w:val="center"/>
        <w:rPr>
          <w:color w:val="000000"/>
          <w:sz w:val="28"/>
          <w:szCs w:val="28"/>
          <w:vertAlign w:val="superscript"/>
        </w:rPr>
      </w:pPr>
    </w:p>
    <w:p w:rsidR="00125DEC" w:rsidRPr="00E83579" w:rsidRDefault="00125DEC" w:rsidP="00E83579">
      <w:pPr>
        <w:pStyle w:val="22"/>
        <w:spacing w:line="240" w:lineRule="auto"/>
        <w:rPr>
          <w:color w:val="000000"/>
          <w:sz w:val="28"/>
          <w:szCs w:val="28"/>
          <w:vertAlign w:val="superscript"/>
        </w:rPr>
      </w:pPr>
    </w:p>
    <w:p w:rsidR="00125DEC" w:rsidRPr="00E83579" w:rsidRDefault="00125DEC" w:rsidP="00E83579">
      <w:pPr>
        <w:pStyle w:val="22"/>
        <w:spacing w:line="240" w:lineRule="auto"/>
        <w:ind w:firstLine="720"/>
        <w:jc w:val="center"/>
        <w:rPr>
          <w:color w:val="000000"/>
          <w:sz w:val="28"/>
          <w:szCs w:val="28"/>
          <w:vertAlign w:val="superscript"/>
        </w:rPr>
      </w:pPr>
    </w:p>
    <w:tbl>
      <w:tblPr>
        <w:tblW w:w="9889" w:type="dxa"/>
        <w:tblLook w:val="00A0" w:firstRow="1" w:lastRow="0" w:firstColumn="1" w:lastColumn="0" w:noHBand="0" w:noVBand="0"/>
      </w:tblPr>
      <w:tblGrid>
        <w:gridCol w:w="3646"/>
        <w:gridCol w:w="6243"/>
      </w:tblGrid>
      <w:tr w:rsidR="00125DEC" w:rsidRPr="00E83579" w:rsidTr="00E83579">
        <w:trPr>
          <w:trHeight w:val="409"/>
        </w:trPr>
        <w:tc>
          <w:tcPr>
            <w:tcW w:w="3646" w:type="dxa"/>
          </w:tcPr>
          <w:p w:rsidR="00125DEC" w:rsidRPr="00E83579" w:rsidRDefault="00125DEC">
            <w:pPr>
              <w:tabs>
                <w:tab w:val="left" w:leader="underscore" w:pos="9524"/>
              </w:tabs>
              <w:rPr>
                <w:rStyle w:val="af2"/>
                <w:b w:val="0"/>
                <w:bCs/>
                <w:iCs/>
                <w:color w:val="000000"/>
                <w:sz w:val="28"/>
                <w:szCs w:val="28"/>
              </w:rPr>
            </w:pPr>
            <w:r w:rsidRPr="00E83579">
              <w:rPr>
                <w:rStyle w:val="af2"/>
                <w:b w:val="0"/>
                <w:bCs/>
                <w:i w:val="0"/>
                <w:iCs/>
                <w:color w:val="000000"/>
                <w:sz w:val="28"/>
                <w:szCs w:val="28"/>
              </w:rPr>
              <w:t>Направление подготовки</w:t>
            </w:r>
          </w:p>
        </w:tc>
        <w:tc>
          <w:tcPr>
            <w:tcW w:w="6243" w:type="dxa"/>
            <w:tcBorders>
              <w:top w:val="nil"/>
              <w:left w:val="nil"/>
              <w:bottom w:val="single" w:sz="4" w:space="0" w:color="auto"/>
              <w:right w:val="nil"/>
            </w:tcBorders>
          </w:tcPr>
          <w:p w:rsidR="00125DEC" w:rsidRPr="00E83579" w:rsidRDefault="00125DEC">
            <w:pPr>
              <w:rPr>
                <w:rStyle w:val="af2"/>
                <w:b w:val="0"/>
                <w:iCs/>
                <w:color w:val="000000"/>
                <w:sz w:val="28"/>
                <w:szCs w:val="28"/>
              </w:rPr>
            </w:pPr>
            <w:r w:rsidRPr="00E83579">
              <w:rPr>
                <w:color w:val="000000"/>
                <w:sz w:val="28"/>
                <w:szCs w:val="28"/>
              </w:rPr>
              <w:t>38.03.02 Менеджмент</w:t>
            </w:r>
          </w:p>
        </w:tc>
      </w:tr>
      <w:tr w:rsidR="00125DEC" w:rsidRPr="00E83579" w:rsidTr="00E83579">
        <w:trPr>
          <w:trHeight w:val="402"/>
        </w:trPr>
        <w:tc>
          <w:tcPr>
            <w:tcW w:w="3646" w:type="dxa"/>
          </w:tcPr>
          <w:p w:rsidR="00125DEC" w:rsidRPr="00E83579" w:rsidRDefault="00125DEC">
            <w:pPr>
              <w:tabs>
                <w:tab w:val="left" w:leader="underscore" w:pos="9768"/>
              </w:tabs>
              <w:ind w:right="-5211"/>
              <w:rPr>
                <w:rStyle w:val="af2"/>
                <w:b w:val="0"/>
                <w:bCs/>
                <w:iCs/>
                <w:color w:val="000000"/>
                <w:sz w:val="28"/>
                <w:szCs w:val="28"/>
              </w:rPr>
            </w:pPr>
            <w:r w:rsidRPr="00E83579">
              <w:rPr>
                <w:rStyle w:val="af2"/>
                <w:b w:val="0"/>
                <w:bCs/>
                <w:i w:val="0"/>
                <w:iCs/>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25DEC" w:rsidRPr="00E83579" w:rsidRDefault="00125DEC">
            <w:pPr>
              <w:jc w:val="both"/>
              <w:rPr>
                <w:color w:val="000000"/>
              </w:rPr>
            </w:pPr>
            <w:r w:rsidRPr="00E83579">
              <w:rPr>
                <w:color w:val="000000"/>
                <w:sz w:val="28"/>
                <w:szCs w:val="28"/>
              </w:rPr>
              <w:t xml:space="preserve">Менеджмент </w:t>
            </w:r>
            <w:proofErr w:type="gramStart"/>
            <w:r w:rsidRPr="00E83579">
              <w:rPr>
                <w:color w:val="000000"/>
                <w:sz w:val="28"/>
                <w:szCs w:val="28"/>
              </w:rPr>
              <w:t>гостиничных</w:t>
            </w:r>
            <w:proofErr w:type="gramEnd"/>
            <w:r w:rsidRPr="00E83579">
              <w:rPr>
                <w:color w:val="000000"/>
                <w:sz w:val="28"/>
                <w:szCs w:val="28"/>
              </w:rPr>
              <w:t xml:space="preserve"> и ресторанных</w:t>
            </w:r>
          </w:p>
          <w:p w:rsidR="00125DEC" w:rsidRPr="00E83579" w:rsidRDefault="00125DEC">
            <w:pPr>
              <w:jc w:val="both"/>
              <w:rPr>
                <w:rStyle w:val="af2"/>
                <w:b w:val="0"/>
                <w:iCs/>
                <w:color w:val="000000"/>
                <w:sz w:val="28"/>
                <w:szCs w:val="28"/>
              </w:rPr>
            </w:pPr>
            <w:r w:rsidRPr="00E83579">
              <w:rPr>
                <w:color w:val="000000"/>
                <w:sz w:val="28"/>
                <w:szCs w:val="28"/>
              </w:rPr>
              <w:t>предприятий</w:t>
            </w:r>
          </w:p>
        </w:tc>
      </w:tr>
      <w:tr w:rsidR="00125DEC" w:rsidRPr="00E83579" w:rsidTr="00E83579">
        <w:tc>
          <w:tcPr>
            <w:tcW w:w="3646" w:type="dxa"/>
          </w:tcPr>
          <w:p w:rsidR="00125DEC" w:rsidRPr="00E83579" w:rsidRDefault="00125DEC">
            <w:pPr>
              <w:tabs>
                <w:tab w:val="left" w:leader="underscore" w:pos="9768"/>
              </w:tabs>
              <w:rPr>
                <w:rStyle w:val="af2"/>
                <w:b w:val="0"/>
                <w:bCs/>
                <w:iCs/>
                <w:color w:val="000000"/>
                <w:sz w:val="28"/>
                <w:szCs w:val="28"/>
              </w:rPr>
            </w:pPr>
          </w:p>
        </w:tc>
        <w:tc>
          <w:tcPr>
            <w:tcW w:w="6243" w:type="dxa"/>
            <w:tcBorders>
              <w:top w:val="single" w:sz="4" w:space="0" w:color="auto"/>
              <w:left w:val="nil"/>
              <w:bottom w:val="nil"/>
              <w:right w:val="nil"/>
            </w:tcBorders>
          </w:tcPr>
          <w:p w:rsidR="00125DEC" w:rsidRPr="00E83579" w:rsidRDefault="00125DEC">
            <w:pPr>
              <w:tabs>
                <w:tab w:val="left" w:leader="underscore" w:pos="9768"/>
              </w:tabs>
              <w:jc w:val="center"/>
              <w:rPr>
                <w:rStyle w:val="af2"/>
                <w:b w:val="0"/>
                <w:bCs/>
                <w:i w:val="0"/>
                <w:iCs/>
                <w:color w:val="000000"/>
                <w:sz w:val="28"/>
                <w:szCs w:val="28"/>
              </w:rPr>
            </w:pPr>
          </w:p>
        </w:tc>
      </w:tr>
      <w:tr w:rsidR="00125DEC" w:rsidRPr="00E83579" w:rsidTr="00E83579">
        <w:tc>
          <w:tcPr>
            <w:tcW w:w="3646" w:type="dxa"/>
          </w:tcPr>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 w:val="0"/>
                <w:iCs/>
                <w:color w:val="000000"/>
                <w:sz w:val="28"/>
                <w:szCs w:val="28"/>
              </w:rPr>
            </w:pPr>
          </w:p>
          <w:p w:rsidR="00125DEC" w:rsidRPr="00E83579" w:rsidRDefault="00125DEC">
            <w:pPr>
              <w:tabs>
                <w:tab w:val="left" w:leader="underscore" w:pos="9768"/>
              </w:tabs>
              <w:rPr>
                <w:rStyle w:val="af2"/>
                <w:b w:val="0"/>
                <w:bCs/>
                <w:i w:val="0"/>
                <w:iCs/>
                <w:color w:val="000000"/>
                <w:sz w:val="28"/>
                <w:szCs w:val="28"/>
              </w:rPr>
            </w:pPr>
            <w:r w:rsidRPr="00E83579">
              <w:rPr>
                <w:rStyle w:val="af2"/>
                <w:b w:val="0"/>
                <w:bCs/>
                <w:i w:val="0"/>
                <w:iCs/>
                <w:color w:val="000000"/>
                <w:sz w:val="28"/>
                <w:szCs w:val="28"/>
              </w:rPr>
              <w:t>Квалификация выпускника</w:t>
            </w:r>
          </w:p>
        </w:tc>
        <w:tc>
          <w:tcPr>
            <w:tcW w:w="6243" w:type="dxa"/>
            <w:tcBorders>
              <w:top w:val="nil"/>
              <w:left w:val="nil"/>
              <w:bottom w:val="single" w:sz="4" w:space="0" w:color="auto"/>
              <w:right w:val="nil"/>
            </w:tcBorders>
          </w:tcPr>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Cs/>
                <w:color w:val="000000"/>
                <w:sz w:val="28"/>
                <w:szCs w:val="28"/>
              </w:rPr>
            </w:pPr>
          </w:p>
          <w:p w:rsidR="00125DEC" w:rsidRPr="00E83579" w:rsidRDefault="00125DEC">
            <w:pPr>
              <w:tabs>
                <w:tab w:val="left" w:leader="underscore" w:pos="9768"/>
              </w:tabs>
              <w:rPr>
                <w:rStyle w:val="af2"/>
                <w:b w:val="0"/>
                <w:bCs/>
                <w:iCs/>
                <w:color w:val="000000"/>
                <w:sz w:val="28"/>
                <w:szCs w:val="28"/>
              </w:rPr>
            </w:pPr>
            <w:r w:rsidRPr="00E83579">
              <w:rPr>
                <w:rStyle w:val="af2"/>
                <w:b w:val="0"/>
                <w:bCs/>
                <w:iCs/>
                <w:color w:val="000000"/>
                <w:sz w:val="28"/>
                <w:szCs w:val="28"/>
              </w:rPr>
              <w:t>бакалавр</w:t>
            </w:r>
          </w:p>
        </w:tc>
      </w:tr>
    </w:tbl>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jc w:val="center"/>
        <w:rPr>
          <w:rStyle w:val="af2"/>
          <w:b w:val="0"/>
          <w:bCs/>
          <w:iCs/>
          <w:color w:val="000000"/>
          <w:sz w:val="28"/>
          <w:szCs w:val="28"/>
        </w:rPr>
      </w:pPr>
      <w:r w:rsidRPr="00E83579">
        <w:rPr>
          <w:rStyle w:val="af2"/>
          <w:b w:val="0"/>
          <w:bCs/>
          <w:iCs/>
          <w:color w:val="000000"/>
          <w:sz w:val="28"/>
          <w:szCs w:val="28"/>
        </w:rPr>
        <w:t xml:space="preserve">пос. </w:t>
      </w:r>
      <w:proofErr w:type="spellStart"/>
      <w:r w:rsidRPr="00E83579">
        <w:rPr>
          <w:rStyle w:val="af2"/>
          <w:b w:val="0"/>
          <w:bCs/>
          <w:iCs/>
          <w:color w:val="000000"/>
          <w:sz w:val="28"/>
          <w:szCs w:val="28"/>
        </w:rPr>
        <w:t>Электроизолятор</w:t>
      </w:r>
      <w:proofErr w:type="spellEnd"/>
    </w:p>
    <w:p w:rsidR="00125DEC" w:rsidRPr="00E83579" w:rsidRDefault="00A67B8A" w:rsidP="00E83579">
      <w:pPr>
        <w:tabs>
          <w:tab w:val="left" w:leader="underscore" w:pos="9768"/>
        </w:tabs>
        <w:jc w:val="center"/>
        <w:rPr>
          <w:rStyle w:val="af2"/>
          <w:b w:val="0"/>
          <w:bCs/>
          <w:iCs/>
          <w:color w:val="000000"/>
          <w:sz w:val="28"/>
        </w:rPr>
      </w:pPr>
      <w:r>
        <w:rPr>
          <w:rStyle w:val="af2"/>
          <w:b w:val="0"/>
          <w:bCs/>
          <w:iCs/>
          <w:color w:val="000000"/>
          <w:sz w:val="28"/>
        </w:rPr>
        <w:t>2023</w:t>
      </w:r>
      <w:bookmarkStart w:id="0" w:name="_GoBack"/>
      <w:bookmarkEnd w:id="0"/>
    </w:p>
    <w:p w:rsidR="00125DEC" w:rsidRPr="00650DEC" w:rsidRDefault="00125DEC" w:rsidP="00650DEC">
      <w:pPr>
        <w:jc w:val="both"/>
        <w:rPr>
          <w:rFonts w:ascii="Arial" w:hAnsi="Arial" w:cs="Arial"/>
          <w:color w:val="000000"/>
        </w:rPr>
      </w:pPr>
      <w:r w:rsidRPr="00E83579">
        <w:rPr>
          <w:color w:val="000000"/>
        </w:rPr>
        <w:lastRenderedPageBreak/>
        <w:tab/>
        <w:t>Рабочая программа дисциплины «Анимационная деятельность»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r w:rsidRPr="00650DEC">
        <w:rPr>
          <w:rFonts w:ascii="Arial" w:hAnsi="Arial" w:cs="Arial"/>
          <w:color w:val="000000"/>
        </w:rPr>
        <w:t>.</w:t>
      </w:r>
    </w:p>
    <w:p w:rsidR="00125DEC" w:rsidRPr="00E83579" w:rsidRDefault="00125DEC" w:rsidP="00E83579">
      <w:pPr>
        <w:ind w:firstLine="709"/>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5C66B3" w:rsidRDefault="00125DEC" w:rsidP="00650DEC">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25DEC" w:rsidRDefault="00125DEC" w:rsidP="00650DE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25DEC" w:rsidRDefault="00125DEC" w:rsidP="00650DEC">
      <w:pPr>
        <w:ind w:firstLine="709"/>
        <w:jc w:val="both"/>
      </w:pPr>
      <w:r>
        <w:t>Практическая подготовка реализуется на основе:</w:t>
      </w:r>
    </w:p>
    <w:p w:rsidR="00125DEC" w:rsidRDefault="00125DEC" w:rsidP="00650DEC">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25DEC" w:rsidRDefault="00125DEC" w:rsidP="00650DEC">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25DEC" w:rsidRDefault="00125DEC" w:rsidP="00650DE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jc w:val="both"/>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1"/>
        </w:numPr>
        <w:tabs>
          <w:tab w:val="left" w:pos="6131"/>
        </w:tabs>
        <w:autoSpaceDE w:val="0"/>
        <w:autoSpaceDN w:val="0"/>
        <w:adjustRightInd w:val="0"/>
        <w:jc w:val="both"/>
        <w:rPr>
          <w:b/>
          <w:bCs/>
          <w:i/>
          <w:iCs/>
          <w:color w:val="000000"/>
        </w:rPr>
      </w:pPr>
      <w:r w:rsidRPr="00E83579">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3715"/>
      </w:tblGrid>
      <w:tr w:rsidR="00125DEC" w:rsidRPr="00E83579" w:rsidTr="00E83579">
        <w:tc>
          <w:tcPr>
            <w:tcW w:w="2269" w:type="dxa"/>
          </w:tcPr>
          <w:p w:rsidR="00125DEC" w:rsidRPr="00E83579" w:rsidRDefault="00125DEC">
            <w:pPr>
              <w:jc w:val="center"/>
              <w:rPr>
                <w:b/>
                <w:color w:val="000000"/>
              </w:rPr>
            </w:pPr>
            <w:r w:rsidRPr="00E83579">
              <w:rPr>
                <w:b/>
                <w:color w:val="000000"/>
              </w:rPr>
              <w:t>Компетенция</w:t>
            </w:r>
          </w:p>
        </w:tc>
        <w:tc>
          <w:tcPr>
            <w:tcW w:w="3543" w:type="dxa"/>
          </w:tcPr>
          <w:p w:rsidR="00125DEC" w:rsidRPr="00E83579" w:rsidRDefault="00125DEC">
            <w:pPr>
              <w:jc w:val="center"/>
              <w:rPr>
                <w:b/>
                <w:color w:val="000000"/>
              </w:rPr>
            </w:pPr>
            <w:r w:rsidRPr="00E83579">
              <w:rPr>
                <w:b/>
                <w:color w:val="000000"/>
              </w:rPr>
              <w:t>Индикаторы достижения компетенций</w:t>
            </w:r>
          </w:p>
        </w:tc>
        <w:tc>
          <w:tcPr>
            <w:tcW w:w="3715" w:type="dxa"/>
          </w:tcPr>
          <w:p w:rsidR="00125DEC" w:rsidRPr="00E83579" w:rsidRDefault="00125DEC">
            <w:pPr>
              <w:jc w:val="center"/>
              <w:rPr>
                <w:b/>
                <w:color w:val="000000"/>
              </w:rPr>
            </w:pPr>
            <w:r w:rsidRPr="00E83579">
              <w:rPr>
                <w:b/>
                <w:color w:val="000000"/>
              </w:rPr>
              <w:t>Планируемые результаты обучения по дисциплине</w:t>
            </w:r>
          </w:p>
        </w:tc>
      </w:tr>
      <w:tr w:rsidR="00125DEC" w:rsidRPr="00E83579" w:rsidTr="00E83579">
        <w:trPr>
          <w:trHeight w:val="416"/>
        </w:trPr>
        <w:tc>
          <w:tcPr>
            <w:tcW w:w="2269" w:type="dxa"/>
          </w:tcPr>
          <w:p w:rsidR="00125DEC" w:rsidRPr="00326FC1" w:rsidRDefault="00125DEC" w:rsidP="00E83579">
            <w:pPr>
              <w:pStyle w:val="af1"/>
              <w:spacing w:line="247" w:lineRule="exact"/>
              <w:ind w:left="110"/>
              <w:jc w:val="left"/>
              <w:rPr>
                <w:b w:val="0"/>
                <w:color w:val="000000"/>
                <w:sz w:val="24"/>
              </w:rPr>
            </w:pPr>
            <w:r w:rsidRPr="00326FC1">
              <w:rPr>
                <w:color w:val="000000"/>
                <w:sz w:val="24"/>
              </w:rPr>
              <w:t>УК-5</w:t>
            </w:r>
          </w:p>
          <w:p w:rsidR="00125DEC" w:rsidRPr="00E83579" w:rsidRDefault="00125DEC" w:rsidP="00E83579">
            <w:pPr>
              <w:rPr>
                <w:color w:val="000000"/>
              </w:rPr>
            </w:pPr>
            <w:r w:rsidRPr="00326FC1">
              <w:rPr>
                <w:color w:val="000000"/>
              </w:rPr>
              <w:t>Способен воспринимать межкультурное разнообразие общества в социально- историческом, этическом и философском контекстах</w:t>
            </w:r>
          </w:p>
        </w:tc>
        <w:tc>
          <w:tcPr>
            <w:tcW w:w="3543" w:type="dxa"/>
          </w:tcPr>
          <w:p w:rsidR="00125DEC" w:rsidRPr="00326FC1" w:rsidRDefault="00125DEC" w:rsidP="00326FC1">
            <w:pPr>
              <w:pStyle w:val="af1"/>
              <w:ind w:left="107" w:right="96" w:hanging="45"/>
              <w:rPr>
                <w:b w:val="0"/>
                <w:i w:val="0"/>
                <w:color w:val="000000"/>
                <w:sz w:val="24"/>
              </w:rPr>
            </w:pPr>
            <w:r w:rsidRPr="00326FC1">
              <w:rPr>
                <w:b w:val="0"/>
                <w:i w:val="0"/>
                <w:color w:val="000000"/>
                <w:sz w:val="24"/>
              </w:rPr>
              <w:t>УК-5.1. Знает основные категории философии, историческое наследие, социокультурные традиции и основы межкультурной коммуникации.</w:t>
            </w:r>
          </w:p>
          <w:p w:rsidR="00125DEC" w:rsidRPr="00326FC1" w:rsidRDefault="00125DEC" w:rsidP="00326FC1">
            <w:pPr>
              <w:pStyle w:val="af1"/>
              <w:spacing w:line="232" w:lineRule="auto"/>
              <w:ind w:left="107" w:right="95" w:hanging="45"/>
              <w:rPr>
                <w:b w:val="0"/>
                <w:i w:val="0"/>
                <w:color w:val="000000"/>
                <w:sz w:val="24"/>
              </w:rPr>
            </w:pPr>
            <w:r w:rsidRPr="00326FC1">
              <w:rPr>
                <w:b w:val="0"/>
                <w:i w:val="0"/>
                <w:color w:val="000000"/>
                <w:sz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25DEC" w:rsidRPr="00E83579" w:rsidRDefault="00125DEC" w:rsidP="00326FC1">
            <w:pPr>
              <w:jc w:val="both"/>
              <w:rPr>
                <w:color w:val="000000"/>
              </w:rPr>
            </w:pPr>
            <w:r w:rsidRPr="00326FC1">
              <w:rPr>
                <w:color w:val="000000"/>
              </w:rPr>
              <w:t>УК-5.3. Владеет навыками оценки событий в социально-историческом, этическом и философском контекстах</w:t>
            </w:r>
          </w:p>
        </w:tc>
        <w:tc>
          <w:tcPr>
            <w:tcW w:w="3715" w:type="dxa"/>
          </w:tcPr>
          <w:p w:rsidR="00125DEC" w:rsidRPr="004E767A" w:rsidRDefault="00125DEC" w:rsidP="00326FC1">
            <w:pPr>
              <w:pStyle w:val="af0"/>
              <w:widowControl/>
              <w:rPr>
                <w:rFonts w:ascii="Times New Roman" w:hAnsi="Times New Roman"/>
                <w:color w:val="000000"/>
                <w:sz w:val="24"/>
              </w:rPr>
            </w:pPr>
            <w:r w:rsidRPr="00E83579">
              <w:rPr>
                <w:rFonts w:ascii="Times New Roman" w:hAnsi="Times New Roman"/>
                <w:color w:val="000000"/>
                <w:sz w:val="24"/>
                <w:lang w:eastAsia="en-US"/>
              </w:rPr>
              <w:t>Знать: -</w:t>
            </w:r>
            <w:r w:rsidRPr="004E767A">
              <w:rPr>
                <w:rFonts w:ascii="Times New Roman" w:hAnsi="Times New Roman"/>
                <w:color w:val="000000"/>
                <w:sz w:val="24"/>
              </w:rPr>
              <w:t xml:space="preserve"> основные средства, приёмы и методы воспитания и обучения </w:t>
            </w:r>
            <w:proofErr w:type="spellStart"/>
            <w:r w:rsidRPr="004E767A">
              <w:rPr>
                <w:rFonts w:ascii="Times New Roman" w:hAnsi="Times New Roman"/>
                <w:color w:val="000000"/>
                <w:sz w:val="24"/>
              </w:rPr>
              <w:t>всфере</w:t>
            </w:r>
            <w:proofErr w:type="spellEnd"/>
            <w:r w:rsidRPr="004E767A">
              <w:rPr>
                <w:rFonts w:ascii="Times New Roman" w:hAnsi="Times New Roman"/>
                <w:color w:val="000000"/>
                <w:sz w:val="24"/>
              </w:rPr>
              <w:t xml:space="preserve"> досуга;</w:t>
            </w:r>
          </w:p>
          <w:p w:rsidR="00125DEC" w:rsidRPr="004E767A" w:rsidRDefault="00125DEC" w:rsidP="00326FC1">
            <w:pPr>
              <w:pStyle w:val="af0"/>
              <w:widowControl/>
              <w:rPr>
                <w:rFonts w:ascii="Times New Roman" w:hAnsi="Times New Roman"/>
                <w:color w:val="000000"/>
                <w:sz w:val="24"/>
              </w:rPr>
            </w:pPr>
            <w:r w:rsidRPr="004E767A">
              <w:rPr>
                <w:rFonts w:ascii="Times New Roman" w:hAnsi="Times New Roman"/>
                <w:color w:val="000000"/>
                <w:sz w:val="24"/>
              </w:rPr>
              <w:t>- педагогические особенности</w:t>
            </w:r>
          </w:p>
          <w:p w:rsidR="00125DEC" w:rsidRPr="004E767A" w:rsidRDefault="00125DEC" w:rsidP="00326FC1">
            <w:pPr>
              <w:pStyle w:val="af0"/>
              <w:widowControl/>
              <w:ind w:right="-110"/>
              <w:rPr>
                <w:rFonts w:ascii="Times New Roman" w:hAnsi="Times New Roman"/>
                <w:color w:val="000000"/>
                <w:sz w:val="24"/>
              </w:rPr>
            </w:pPr>
            <w:r w:rsidRPr="004E767A">
              <w:rPr>
                <w:rFonts w:ascii="Times New Roman" w:hAnsi="Times New Roman"/>
                <w:color w:val="000000"/>
                <w:sz w:val="24"/>
              </w:rPr>
              <w:t xml:space="preserve">организации </w:t>
            </w:r>
            <w:proofErr w:type="spellStart"/>
            <w:r w:rsidRPr="004E767A">
              <w:rPr>
                <w:rFonts w:ascii="Times New Roman" w:hAnsi="Times New Roman"/>
                <w:color w:val="000000"/>
                <w:sz w:val="24"/>
              </w:rPr>
              <w:t>досуговогообщения</w:t>
            </w:r>
            <w:proofErr w:type="spellEnd"/>
            <w:r w:rsidRPr="004E767A">
              <w:rPr>
                <w:rFonts w:ascii="Times New Roman" w:hAnsi="Times New Roman"/>
                <w:color w:val="000000"/>
                <w:sz w:val="24"/>
              </w:rPr>
              <w:t>;</w:t>
            </w:r>
          </w:p>
          <w:p w:rsidR="00125DEC" w:rsidRPr="00E83579" w:rsidRDefault="00125DEC" w:rsidP="00326FC1">
            <w:pPr>
              <w:keepNext/>
              <w:jc w:val="both"/>
              <w:outlineLvl w:val="0"/>
              <w:rPr>
                <w:color w:val="000000"/>
              </w:rPr>
            </w:pPr>
            <w:r w:rsidRPr="00E83579">
              <w:rPr>
                <w:color w:val="000000"/>
                <w:lang w:eastAsia="en-US"/>
              </w:rPr>
              <w:t xml:space="preserve">Уметь: </w:t>
            </w:r>
            <w:r w:rsidRPr="00E83579">
              <w:rPr>
                <w:color w:val="000000"/>
              </w:rPr>
              <w:t xml:space="preserve">- дать оценку комплексному использованию материально –технических, методических </w:t>
            </w:r>
            <w:proofErr w:type="spellStart"/>
            <w:r w:rsidRPr="00E83579">
              <w:rPr>
                <w:color w:val="000000"/>
              </w:rPr>
              <w:t>исоциальных</w:t>
            </w:r>
            <w:proofErr w:type="spellEnd"/>
            <w:r w:rsidRPr="00E83579">
              <w:rPr>
                <w:color w:val="000000"/>
              </w:rPr>
              <w:t xml:space="preserve"> ресурсов в </w:t>
            </w:r>
            <w:proofErr w:type="spellStart"/>
            <w:r w:rsidRPr="00E83579">
              <w:rPr>
                <w:color w:val="000000"/>
              </w:rPr>
              <w:t>деятельностирекреационных</w:t>
            </w:r>
            <w:proofErr w:type="spellEnd"/>
            <w:r w:rsidRPr="00E83579">
              <w:rPr>
                <w:color w:val="000000"/>
              </w:rPr>
              <w:t xml:space="preserve"> учреждений; </w:t>
            </w:r>
          </w:p>
          <w:p w:rsidR="00125DEC" w:rsidRPr="00E83579" w:rsidRDefault="00125DEC" w:rsidP="00326FC1">
            <w:pPr>
              <w:keepNext/>
              <w:jc w:val="both"/>
              <w:outlineLvl w:val="0"/>
              <w:rPr>
                <w:color w:val="000000"/>
              </w:rPr>
            </w:pPr>
            <w:r w:rsidRPr="00E83579">
              <w:rPr>
                <w:color w:val="000000"/>
              </w:rPr>
              <w:t>– культурной деятельности всех</w:t>
            </w:r>
          </w:p>
          <w:p w:rsidR="00125DEC" w:rsidRDefault="00125DEC" w:rsidP="00326FC1">
            <w:pPr>
              <w:keepNext/>
              <w:jc w:val="both"/>
              <w:outlineLvl w:val="0"/>
              <w:rPr>
                <w:color w:val="000000"/>
              </w:rPr>
            </w:pPr>
            <w:r w:rsidRPr="00E83579">
              <w:rPr>
                <w:color w:val="000000"/>
              </w:rPr>
              <w:t>возрастных групп;</w:t>
            </w:r>
          </w:p>
          <w:p w:rsidR="00125DEC" w:rsidRPr="00E83579" w:rsidRDefault="00125DEC" w:rsidP="00326FC1">
            <w:pPr>
              <w:keepNext/>
              <w:jc w:val="both"/>
              <w:outlineLvl w:val="0"/>
              <w:rPr>
                <w:color w:val="000000"/>
              </w:rPr>
            </w:pPr>
            <w:r w:rsidRPr="00E83579">
              <w:rPr>
                <w:color w:val="000000"/>
              </w:rPr>
              <w:t xml:space="preserve"> - организовывать и использовать массовые, групповые и индивидуальные формы СКД</w:t>
            </w:r>
          </w:p>
          <w:p w:rsidR="00125DEC" w:rsidRPr="00E83579" w:rsidRDefault="00125DEC" w:rsidP="00326FC1">
            <w:pPr>
              <w:autoSpaceDE w:val="0"/>
              <w:autoSpaceDN w:val="0"/>
              <w:adjustRightInd w:val="0"/>
              <w:jc w:val="both"/>
              <w:rPr>
                <w:color w:val="000000"/>
              </w:rPr>
            </w:pPr>
            <w:r w:rsidRPr="00E83579">
              <w:rPr>
                <w:color w:val="000000"/>
                <w:lang w:eastAsia="en-US"/>
              </w:rPr>
              <w:t>Владеть:</w:t>
            </w:r>
            <w:r w:rsidRPr="00E83579">
              <w:rPr>
                <w:color w:val="000000"/>
              </w:rPr>
              <w:t xml:space="preserve"> -методами анализа, планирования, оценивания различных форм событий в социально-историческом, этическом и философском контекстах</w:t>
            </w:r>
          </w:p>
        </w:tc>
      </w:tr>
      <w:tr w:rsidR="00125DEC" w:rsidRPr="00E83579" w:rsidTr="00E83579">
        <w:trPr>
          <w:trHeight w:val="2685"/>
        </w:trPr>
        <w:tc>
          <w:tcPr>
            <w:tcW w:w="2269" w:type="dxa"/>
          </w:tcPr>
          <w:p w:rsidR="00125DEC" w:rsidRPr="00E83579" w:rsidRDefault="00125DEC">
            <w:pPr>
              <w:autoSpaceDE w:val="0"/>
              <w:autoSpaceDN w:val="0"/>
              <w:adjustRightInd w:val="0"/>
              <w:rPr>
                <w:color w:val="000000"/>
              </w:rPr>
            </w:pPr>
            <w:r w:rsidRPr="00E83579">
              <w:rPr>
                <w:color w:val="000000"/>
              </w:rPr>
              <w:t>ПК-7</w:t>
            </w:r>
          </w:p>
          <w:p w:rsidR="00125DEC" w:rsidRPr="00E83579" w:rsidRDefault="00125DEC">
            <w:pPr>
              <w:jc w:val="both"/>
              <w:rPr>
                <w:color w:val="000000"/>
              </w:rPr>
            </w:pPr>
            <w:r w:rsidRPr="00E83579">
              <w:rPr>
                <w:color w:val="000000"/>
              </w:rPr>
              <w:t xml:space="preserve">умение организовывать эффективную конкурентоспособную инновационную деятельность предприятий </w:t>
            </w:r>
            <w:proofErr w:type="spellStart"/>
            <w:r w:rsidRPr="00E83579">
              <w:rPr>
                <w:color w:val="000000"/>
              </w:rPr>
              <w:t>гостинично</w:t>
            </w:r>
            <w:proofErr w:type="spellEnd"/>
            <w:r w:rsidRPr="00E83579">
              <w:rPr>
                <w:color w:val="000000"/>
              </w:rPr>
              <w:t>-ресторанного бизнеса</w:t>
            </w:r>
          </w:p>
        </w:tc>
        <w:tc>
          <w:tcPr>
            <w:tcW w:w="3543" w:type="dxa"/>
          </w:tcPr>
          <w:p w:rsidR="00125DEC" w:rsidRPr="00E83579" w:rsidRDefault="00125DEC" w:rsidP="00326FC1">
            <w:pPr>
              <w:autoSpaceDE w:val="0"/>
              <w:autoSpaceDN w:val="0"/>
              <w:adjustRightInd w:val="0"/>
              <w:jc w:val="both"/>
              <w:rPr>
                <w:color w:val="000000"/>
              </w:rPr>
            </w:pPr>
            <w:r w:rsidRPr="00E83579">
              <w:rPr>
                <w:color w:val="000000"/>
              </w:rPr>
              <w:t xml:space="preserve"> ПК-7.1 Знает: </w:t>
            </w:r>
          </w:p>
          <w:p w:rsidR="00125DEC" w:rsidRPr="00E83579" w:rsidRDefault="00125DEC" w:rsidP="00326FC1">
            <w:pPr>
              <w:autoSpaceDE w:val="0"/>
              <w:autoSpaceDN w:val="0"/>
              <w:adjustRightInd w:val="0"/>
              <w:jc w:val="both"/>
              <w:rPr>
                <w:color w:val="000000"/>
              </w:rPr>
            </w:pPr>
            <w:r w:rsidRPr="00E83579">
              <w:rPr>
                <w:color w:val="000000"/>
              </w:rPr>
              <w:t xml:space="preserve">- </w:t>
            </w:r>
            <w:r w:rsidRPr="00E83579">
              <w:rPr>
                <w:color w:val="000000"/>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трудовое законодательство Российской Федерации;</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инновационной деятельности гостиниц, иных средств размещения и предприятий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планирования и контроля деятельности подчиненных;</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теории мотивации персонала и обеспечения лояльности персонала;</w:t>
            </w:r>
          </w:p>
          <w:p w:rsidR="00125DEC" w:rsidRPr="00E83579" w:rsidRDefault="00125DEC" w:rsidP="00326FC1">
            <w:pPr>
              <w:autoSpaceDE w:val="0"/>
              <w:autoSpaceDN w:val="0"/>
              <w:adjustRightInd w:val="0"/>
              <w:jc w:val="both"/>
              <w:rPr>
                <w:color w:val="000000"/>
              </w:rPr>
            </w:pPr>
            <w:r w:rsidRPr="00E83579">
              <w:rPr>
                <w:color w:val="000000"/>
              </w:rPr>
              <w:t xml:space="preserve"> ПК-7.2 Умеет: </w:t>
            </w:r>
            <w:r w:rsidRPr="00E83579">
              <w:rPr>
                <w:color w:val="000000"/>
                <w:shd w:val="clear" w:color="auto" w:fill="FFFFFF"/>
              </w:rPr>
              <w:t xml:space="preserve">- осуществлять планирование и организацию инновационной деятельности департаментов (служб, отделов) </w:t>
            </w:r>
            <w:r w:rsidRPr="00E83579">
              <w:rPr>
                <w:color w:val="000000"/>
                <w:shd w:val="clear" w:color="auto" w:fill="FFFFFF"/>
              </w:rPr>
              <w:lastRenderedPageBreak/>
              <w:t>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125DEC" w:rsidRPr="00E83579" w:rsidRDefault="00125DEC" w:rsidP="00326FC1">
            <w:pPr>
              <w:autoSpaceDE w:val="0"/>
              <w:autoSpaceDN w:val="0"/>
              <w:adjustRightInd w:val="0"/>
              <w:jc w:val="both"/>
              <w:rPr>
                <w:color w:val="000000"/>
              </w:rPr>
            </w:pPr>
            <w:r w:rsidRPr="00E83579">
              <w:rPr>
                <w:color w:val="000000"/>
              </w:rPr>
              <w:t xml:space="preserve">ПК-7.3 Владеет: </w:t>
            </w:r>
            <w:r w:rsidRPr="00E83579">
              <w:rPr>
                <w:color w:val="000000"/>
                <w:shd w:val="clear" w:color="auto" w:fill="FFFFFF"/>
              </w:rPr>
              <w:t xml:space="preserve">- навыками организации инновационной деятельности </w:t>
            </w:r>
            <w:r w:rsidRPr="00E83579">
              <w:rPr>
                <w:color w:val="000000"/>
              </w:rPr>
              <w:t xml:space="preserve">предприятий </w:t>
            </w:r>
            <w:proofErr w:type="spellStart"/>
            <w:r w:rsidRPr="00E83579">
              <w:rPr>
                <w:color w:val="000000"/>
              </w:rPr>
              <w:t>гостинично</w:t>
            </w:r>
            <w:proofErr w:type="spellEnd"/>
            <w:r w:rsidRPr="00E83579">
              <w:rPr>
                <w:color w:val="000000"/>
              </w:rPr>
              <w:t>-ресторанного бизнеса</w:t>
            </w:r>
          </w:p>
        </w:tc>
        <w:tc>
          <w:tcPr>
            <w:tcW w:w="3715" w:type="dxa"/>
          </w:tcPr>
          <w:p w:rsidR="00125DEC" w:rsidRPr="00E83579" w:rsidRDefault="00125DEC" w:rsidP="00326FC1">
            <w:pPr>
              <w:autoSpaceDE w:val="0"/>
              <w:autoSpaceDN w:val="0"/>
              <w:adjustRightInd w:val="0"/>
              <w:jc w:val="both"/>
              <w:rPr>
                <w:color w:val="000000"/>
                <w:shd w:val="clear" w:color="auto" w:fill="FFFFFF"/>
              </w:rPr>
            </w:pPr>
            <w:r w:rsidRPr="00E83579">
              <w:rPr>
                <w:color w:val="000000"/>
                <w:lang w:eastAsia="en-US"/>
              </w:rPr>
              <w:lastRenderedPageBreak/>
              <w:t xml:space="preserve">Знать: </w:t>
            </w:r>
            <w:r w:rsidRPr="00E83579">
              <w:rPr>
                <w:color w:val="000000"/>
                <w:shd w:val="clear" w:color="auto" w:fill="FFFFFF"/>
              </w:rPr>
              <w:t xml:space="preserve">- теории межличностного и делового общения, переговоров, </w:t>
            </w:r>
            <w:proofErr w:type="spellStart"/>
            <w:r w:rsidRPr="00E83579">
              <w:rPr>
                <w:color w:val="000000"/>
                <w:shd w:val="clear" w:color="auto" w:fill="FFFFFF"/>
              </w:rPr>
              <w:t>конфликтологии</w:t>
            </w:r>
            <w:proofErr w:type="spellEnd"/>
            <w:r w:rsidRPr="00E83579">
              <w:rPr>
                <w:color w:val="000000"/>
                <w:shd w:val="clear" w:color="auto" w:fill="FFFFFF"/>
              </w:rPr>
              <w:t>;</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специализированные программы, используемые в гостиничных комплексах и на предприятиях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финансового, бухгалтерского и статистического учета в сфере </w:t>
            </w:r>
            <w:proofErr w:type="spellStart"/>
            <w:r w:rsidRPr="00E83579">
              <w:rPr>
                <w:color w:val="000000"/>
                <w:shd w:val="clear" w:color="auto" w:fill="FFFFFF"/>
              </w:rPr>
              <w:t>гостинично</w:t>
            </w:r>
            <w:proofErr w:type="spellEnd"/>
            <w:r w:rsidRPr="00E83579">
              <w:rPr>
                <w:color w:val="000000"/>
                <w:shd w:val="clear" w:color="auto" w:fill="FFFFFF"/>
              </w:rPr>
              <w:t xml:space="preserve">-ресторанного сервиса </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lang w:eastAsia="en-US"/>
              </w:rPr>
              <w:t xml:space="preserve">Уметь: </w:t>
            </w:r>
            <w:r w:rsidRPr="00E83579">
              <w:rPr>
                <w:color w:val="000000"/>
                <w:shd w:val="clear" w:color="auto" w:fill="FFFFFF"/>
              </w:rPr>
              <w:t xml:space="preserve">- использовать наставничество, делегирование, </w:t>
            </w:r>
            <w:proofErr w:type="spellStart"/>
            <w:r w:rsidRPr="00E83579">
              <w:rPr>
                <w:color w:val="000000"/>
                <w:shd w:val="clear" w:color="auto" w:fill="FFFFFF"/>
              </w:rPr>
              <w:t>коучинг</w:t>
            </w:r>
            <w:proofErr w:type="spellEnd"/>
            <w:r w:rsidRPr="00E83579">
              <w:rPr>
                <w:color w:val="000000"/>
                <w:shd w:val="clear" w:color="auto" w:fill="FFFFFF"/>
              </w:rPr>
              <w:t xml:space="preserve">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Владеть: технологиями подготовки и организации инновационной деятельности </w:t>
            </w:r>
            <w:r w:rsidRPr="00E83579">
              <w:rPr>
                <w:color w:val="000000"/>
              </w:rPr>
              <w:lastRenderedPageBreak/>
              <w:t>предприятий индустрии гостеприимства</w:t>
            </w:r>
          </w:p>
        </w:tc>
      </w:tr>
    </w:tbl>
    <w:p w:rsidR="00125DEC" w:rsidRPr="00E83579" w:rsidRDefault="00125DEC" w:rsidP="00E83579">
      <w:pPr>
        <w:tabs>
          <w:tab w:val="left" w:pos="6131"/>
        </w:tabs>
        <w:autoSpaceDE w:val="0"/>
        <w:autoSpaceDN w:val="0"/>
        <w:adjustRightInd w:val="0"/>
        <w:ind w:left="142"/>
        <w:jc w:val="both"/>
        <w:rPr>
          <w:i/>
          <w:iCs/>
          <w:color w:val="000000"/>
        </w:rPr>
      </w:pPr>
    </w:p>
    <w:p w:rsidR="00125DEC" w:rsidRPr="00E83579" w:rsidRDefault="00125DEC" w:rsidP="00E83579">
      <w:pPr>
        <w:tabs>
          <w:tab w:val="left" w:pos="6131"/>
        </w:tabs>
        <w:autoSpaceDE w:val="0"/>
        <w:autoSpaceDN w:val="0"/>
        <w:adjustRightInd w:val="0"/>
        <w:jc w:val="both"/>
        <w:rPr>
          <w:b/>
          <w:bCs/>
          <w:i/>
          <w:iCs/>
          <w:color w:val="000000"/>
        </w:rPr>
      </w:pPr>
    </w:p>
    <w:p w:rsidR="00125DEC" w:rsidRPr="00E83579" w:rsidRDefault="00125DEC" w:rsidP="00650DEC">
      <w:pPr>
        <w:ind w:left="142"/>
        <w:jc w:val="both"/>
        <w:rPr>
          <w:b/>
          <w:i/>
          <w:color w:val="000000"/>
        </w:rPr>
      </w:pPr>
      <w:r>
        <w:rPr>
          <w:b/>
          <w:i/>
          <w:color w:val="000000"/>
        </w:rPr>
        <w:t>2.</w:t>
      </w:r>
      <w:r w:rsidRPr="00E83579">
        <w:rPr>
          <w:b/>
          <w:i/>
          <w:color w:val="000000"/>
        </w:rPr>
        <w:t>Место дисциплины (модуля) в структуре образовательной программы</w:t>
      </w:r>
    </w:p>
    <w:p w:rsidR="00125DEC" w:rsidRPr="00E83579" w:rsidRDefault="00125DEC" w:rsidP="00E83579">
      <w:pPr>
        <w:ind w:firstLine="142"/>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E83579" w:rsidRDefault="00125DEC" w:rsidP="00E83579">
      <w:pPr>
        <w:pStyle w:val="Style11"/>
        <w:ind w:firstLine="142"/>
        <w:jc w:val="both"/>
        <w:rPr>
          <w:color w:val="000000"/>
        </w:rPr>
      </w:pPr>
      <w:r w:rsidRPr="00E83579">
        <w:rPr>
          <w:color w:val="000000"/>
        </w:rPr>
        <w:t>Дисциплина находится в логической и содержательно-методической взаимосвязи с другими частями ОПОП.</w:t>
      </w:r>
    </w:p>
    <w:p w:rsidR="00125DEC" w:rsidRPr="00E83579" w:rsidRDefault="00125DEC" w:rsidP="00E83579">
      <w:pPr>
        <w:pStyle w:val="Style11"/>
        <w:ind w:firstLine="720"/>
        <w:jc w:val="both"/>
        <w:rPr>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770"/>
        <w:gridCol w:w="2619"/>
        <w:gridCol w:w="2163"/>
      </w:tblGrid>
      <w:tr w:rsidR="00125DEC" w:rsidRPr="00E83579" w:rsidTr="00E83579">
        <w:tc>
          <w:tcPr>
            <w:tcW w:w="1967" w:type="dxa"/>
          </w:tcPr>
          <w:p w:rsidR="00125DEC" w:rsidRPr="00E83579" w:rsidRDefault="00125DEC">
            <w:pPr>
              <w:suppressAutoHyphens/>
              <w:jc w:val="both"/>
              <w:rPr>
                <w:color w:val="000000"/>
              </w:rPr>
            </w:pPr>
            <w:r w:rsidRPr="00E83579">
              <w:rPr>
                <w:color w:val="000000"/>
              </w:rPr>
              <w:t>Код компетенции</w:t>
            </w:r>
          </w:p>
        </w:tc>
        <w:tc>
          <w:tcPr>
            <w:tcW w:w="2818" w:type="dxa"/>
          </w:tcPr>
          <w:p w:rsidR="00125DEC" w:rsidRPr="00E83579" w:rsidRDefault="00125DEC">
            <w:pPr>
              <w:suppressAutoHyphens/>
              <w:jc w:val="both"/>
              <w:rPr>
                <w:color w:val="000000"/>
              </w:rPr>
            </w:pPr>
            <w:r w:rsidRPr="00E83579">
              <w:rPr>
                <w:color w:val="000000"/>
              </w:rPr>
              <w:t>Предшествующие дисциплины</w:t>
            </w:r>
          </w:p>
        </w:tc>
        <w:tc>
          <w:tcPr>
            <w:tcW w:w="2692" w:type="dxa"/>
          </w:tcPr>
          <w:p w:rsidR="00125DEC" w:rsidRPr="00E83579" w:rsidRDefault="00125DEC">
            <w:pPr>
              <w:suppressAutoHyphens/>
              <w:jc w:val="both"/>
              <w:rPr>
                <w:color w:val="000000"/>
              </w:rPr>
            </w:pPr>
            <w:r w:rsidRPr="00E83579">
              <w:rPr>
                <w:color w:val="000000"/>
              </w:rPr>
              <w:t>Параллельно осваиваемые</w:t>
            </w:r>
          </w:p>
        </w:tc>
        <w:tc>
          <w:tcPr>
            <w:tcW w:w="2016" w:type="dxa"/>
          </w:tcPr>
          <w:p w:rsidR="00125DEC" w:rsidRPr="00E83579" w:rsidRDefault="00125DEC">
            <w:pPr>
              <w:suppressAutoHyphens/>
              <w:jc w:val="both"/>
              <w:rPr>
                <w:color w:val="000000"/>
              </w:rPr>
            </w:pPr>
            <w:r w:rsidRPr="00E83579">
              <w:rPr>
                <w:color w:val="000000"/>
              </w:rPr>
              <w:t>Последующие дисциплины</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УК-5</w:t>
            </w:r>
          </w:p>
        </w:tc>
        <w:tc>
          <w:tcPr>
            <w:tcW w:w="2818" w:type="dxa"/>
          </w:tcPr>
          <w:p w:rsidR="00125DEC" w:rsidRPr="00E83579" w:rsidRDefault="00125DEC" w:rsidP="00E83579">
            <w:pPr>
              <w:rPr>
                <w:color w:val="000000"/>
              </w:rPr>
            </w:pPr>
            <w:r w:rsidRPr="00E83579">
              <w:rPr>
                <w:color w:val="000000"/>
              </w:rPr>
              <w:t>История (история России, всеобщая история)</w:t>
            </w:r>
          </w:p>
          <w:p w:rsidR="00125DEC" w:rsidRPr="00E83579" w:rsidRDefault="00125DEC" w:rsidP="00E83579">
            <w:pPr>
              <w:rPr>
                <w:color w:val="000000"/>
              </w:rPr>
            </w:pPr>
            <w:r w:rsidRPr="00E83579">
              <w:rPr>
                <w:color w:val="000000"/>
              </w:rPr>
              <w:t>Философия</w:t>
            </w:r>
          </w:p>
          <w:p w:rsidR="00125DEC" w:rsidRPr="00E83579" w:rsidRDefault="00125DEC" w:rsidP="00E83579">
            <w:pPr>
              <w:rPr>
                <w:color w:val="000000"/>
              </w:rPr>
            </w:pPr>
            <w:r w:rsidRPr="00E83579">
              <w:rPr>
                <w:color w:val="000000"/>
              </w:rPr>
              <w:t>Социология</w:t>
            </w:r>
          </w:p>
          <w:p w:rsidR="00125DEC" w:rsidRPr="00E83579" w:rsidRDefault="00125DEC" w:rsidP="00E83579">
            <w:pPr>
              <w:rPr>
                <w:color w:val="000000"/>
              </w:rPr>
            </w:pPr>
            <w:r w:rsidRPr="00E83579">
              <w:rPr>
                <w:color w:val="000000"/>
              </w:rPr>
              <w:t>Межкультурные коммуникации</w:t>
            </w:r>
          </w:p>
          <w:p w:rsidR="00125DEC" w:rsidRPr="00E83579" w:rsidRDefault="00125DEC" w:rsidP="00E83579">
            <w:pPr>
              <w:suppressAutoHyphens/>
              <w:rPr>
                <w:color w:val="000000"/>
              </w:rPr>
            </w:pPr>
          </w:p>
        </w:tc>
        <w:tc>
          <w:tcPr>
            <w:tcW w:w="2692" w:type="dxa"/>
          </w:tcPr>
          <w:p w:rsidR="00125DEC" w:rsidRPr="00E83579" w:rsidRDefault="00125DEC" w:rsidP="00E83579">
            <w:pPr>
              <w:suppressAutoHyphens/>
              <w:rPr>
                <w:color w:val="000000"/>
              </w:rPr>
            </w:pPr>
          </w:p>
        </w:tc>
        <w:tc>
          <w:tcPr>
            <w:tcW w:w="2016" w:type="dxa"/>
          </w:tcPr>
          <w:p w:rsidR="00125DEC" w:rsidRPr="00E83579" w:rsidRDefault="00125DEC" w:rsidP="00E83579">
            <w:pPr>
              <w:rPr>
                <w:color w:val="000000"/>
              </w:rPr>
            </w:pPr>
            <w:r w:rsidRPr="00E83579">
              <w:rPr>
                <w:color w:val="000000"/>
              </w:rPr>
              <w:t>Профессиональная этика</w:t>
            </w:r>
          </w:p>
          <w:p w:rsidR="00125DEC" w:rsidRPr="00E83579" w:rsidRDefault="00125DEC" w:rsidP="00E83579">
            <w:pPr>
              <w:suppressAutoHyphens/>
              <w:rPr>
                <w:color w:val="000000"/>
              </w:rPr>
            </w:pPr>
            <w:r w:rsidRPr="00E83579">
              <w:rPr>
                <w:color w:val="000000"/>
              </w:rPr>
              <w:t>Организация событийных мероприятий в индустрии гостеприимства</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ПК-7</w:t>
            </w:r>
          </w:p>
        </w:tc>
        <w:tc>
          <w:tcPr>
            <w:tcW w:w="2818" w:type="dxa"/>
          </w:tcPr>
          <w:p w:rsidR="00125DEC" w:rsidRPr="00E83579" w:rsidRDefault="00125DEC" w:rsidP="00E83579">
            <w:pPr>
              <w:rPr>
                <w:color w:val="000000"/>
              </w:rPr>
            </w:pPr>
            <w:r w:rsidRPr="00E83579">
              <w:rPr>
                <w:color w:val="000000"/>
              </w:rPr>
              <w:t>Инновационный менеджмент в индустрии гостеприимства</w:t>
            </w:r>
          </w:p>
          <w:p w:rsidR="00125DEC" w:rsidRPr="00E83579" w:rsidRDefault="00125DEC" w:rsidP="00E83579">
            <w:pPr>
              <w:suppressAutoHyphens/>
              <w:rPr>
                <w:color w:val="000000"/>
              </w:rPr>
            </w:pPr>
          </w:p>
        </w:tc>
        <w:tc>
          <w:tcPr>
            <w:tcW w:w="2692" w:type="dxa"/>
          </w:tcPr>
          <w:p w:rsidR="00125DEC" w:rsidRPr="00E83579" w:rsidRDefault="00125DEC" w:rsidP="00E83579">
            <w:pPr>
              <w:rPr>
                <w:color w:val="000000"/>
              </w:rPr>
            </w:pPr>
          </w:p>
        </w:tc>
        <w:tc>
          <w:tcPr>
            <w:tcW w:w="2016" w:type="dxa"/>
          </w:tcPr>
          <w:p w:rsidR="00125DEC" w:rsidRPr="00E83579" w:rsidRDefault="00125DEC" w:rsidP="00195429">
            <w:pPr>
              <w:rPr>
                <w:color w:val="000000"/>
              </w:rPr>
            </w:pPr>
            <w:r w:rsidRPr="00E83579">
              <w:rPr>
                <w:color w:val="000000"/>
              </w:rPr>
              <w:t>Организация событийных мероприятий в индустрии гостеприимства</w:t>
            </w:r>
          </w:p>
        </w:tc>
      </w:tr>
    </w:tbl>
    <w:p w:rsidR="00125DEC" w:rsidRDefault="00125DEC" w:rsidP="00E83579">
      <w:pPr>
        <w:suppressAutoHyphens/>
        <w:ind w:firstLine="709"/>
        <w:jc w:val="both"/>
        <w:rPr>
          <w:color w:val="000000"/>
        </w:rPr>
      </w:pPr>
      <w:bookmarkStart w:id="1" w:name="_Hlk71633579"/>
    </w:p>
    <w:p w:rsidR="00125DEC" w:rsidRPr="00E83579" w:rsidRDefault="00125DEC" w:rsidP="00E83579">
      <w:pPr>
        <w:suppressAutoHyphens/>
        <w:ind w:firstLine="709"/>
        <w:jc w:val="both"/>
        <w:rPr>
          <w:color w:val="000000"/>
        </w:rPr>
      </w:pPr>
      <w:r w:rsidRPr="00E83579">
        <w:rPr>
          <w:color w:val="000000"/>
        </w:rP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bookmarkEnd w:id="1"/>
    </w:p>
    <w:p w:rsidR="00125DEC" w:rsidRPr="00D85028" w:rsidRDefault="00125DEC" w:rsidP="00650DE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25DEC" w:rsidRPr="00DC11F5" w:rsidRDefault="00125DEC" w:rsidP="00650DEC">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25DEC" w:rsidRPr="00E83579" w:rsidRDefault="00125DEC" w:rsidP="00E83579">
      <w:pPr>
        <w:ind w:firstLine="709"/>
        <w:jc w:val="both"/>
        <w:rPr>
          <w:color w:val="000000"/>
        </w:rPr>
      </w:pPr>
    </w:p>
    <w:p w:rsidR="00125DEC" w:rsidRPr="00E83579" w:rsidRDefault="00125DEC" w:rsidP="00650DEC">
      <w:pPr>
        <w:ind w:left="142"/>
        <w:jc w:val="both"/>
        <w:rPr>
          <w:b/>
          <w:i/>
          <w:color w:val="000000"/>
        </w:rPr>
      </w:pPr>
      <w:r>
        <w:rPr>
          <w:b/>
          <w:i/>
          <w:color w:val="000000"/>
        </w:rPr>
        <w:t>3.</w:t>
      </w:r>
      <w:r w:rsidRPr="00E83579">
        <w:rPr>
          <w:b/>
          <w:i/>
          <w:color w:val="000000"/>
        </w:rPr>
        <w:t>Объем дисциплины</w:t>
      </w:r>
    </w:p>
    <w:p w:rsidR="00125DEC" w:rsidRPr="00E83579" w:rsidRDefault="00125DEC" w:rsidP="00E83579">
      <w:pPr>
        <w:ind w:left="360"/>
        <w:jc w:val="both"/>
        <w:rPr>
          <w:color w:val="000000"/>
        </w:rPr>
      </w:pPr>
    </w:p>
    <w:tbl>
      <w:tblPr>
        <w:tblW w:w="9669" w:type="dxa"/>
        <w:tblInd w:w="-176" w:type="dxa"/>
        <w:tblLayout w:type="fixed"/>
        <w:tblLook w:val="00A0" w:firstRow="1" w:lastRow="0" w:firstColumn="1" w:lastColumn="0" w:noHBand="0" w:noVBand="0"/>
      </w:tblPr>
      <w:tblGrid>
        <w:gridCol w:w="534"/>
        <w:gridCol w:w="5870"/>
        <w:gridCol w:w="1800"/>
        <w:gridCol w:w="1465"/>
      </w:tblGrid>
      <w:tr w:rsidR="00125DEC" w:rsidRPr="00E83579" w:rsidTr="00E83579">
        <w:trPr>
          <w:trHeight w:val="1"/>
        </w:trPr>
        <w:tc>
          <w:tcPr>
            <w:tcW w:w="64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Виды учебной работы</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Формы обучения</w:t>
            </w:r>
          </w:p>
        </w:tc>
      </w:tr>
      <w:tr w:rsidR="00125DEC" w:rsidRPr="00E83579" w:rsidTr="00E83579">
        <w:trPr>
          <w:trHeight w:val="1"/>
        </w:trPr>
        <w:tc>
          <w:tcPr>
            <w:tcW w:w="6404" w:type="dxa"/>
            <w:gridSpan w:val="2"/>
            <w:vMerge/>
            <w:tcBorders>
              <w:top w:val="single" w:sz="4" w:space="0" w:color="000000"/>
              <w:left w:val="single" w:sz="4" w:space="0" w:color="000000"/>
              <w:bottom w:val="single" w:sz="4" w:space="0" w:color="000000"/>
              <w:right w:val="single" w:sz="4" w:space="0" w:color="000000"/>
            </w:tcBorders>
            <w:vAlign w:val="center"/>
          </w:tcPr>
          <w:p w:rsidR="00125DEC" w:rsidRPr="00E83579" w:rsidRDefault="00125DEC">
            <w:pPr>
              <w:rPr>
                <w:color w:val="000000"/>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Очная</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Pr>
                <w:b/>
                <w:bCs/>
                <w:i/>
                <w:iCs/>
                <w:color w:val="000000"/>
              </w:rPr>
              <w:t>Очно-з</w:t>
            </w:r>
            <w:r w:rsidRPr="00E83579">
              <w:rPr>
                <w:b/>
                <w:bCs/>
                <w:i/>
                <w:iCs/>
                <w:color w:val="000000"/>
              </w:rPr>
              <w:t>аочная</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Общая трудоемкость</w:t>
            </w:r>
            <w:r w:rsidRPr="00E83579">
              <w:rPr>
                <w:color w:val="000000"/>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r w:rsidRPr="00E83579">
              <w:rPr>
                <w:color w:val="000000"/>
              </w:rPr>
              <w:t>72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195429" w:rsidRDefault="00125DEC">
            <w:pPr>
              <w:jc w:val="center"/>
              <w:rPr>
                <w:color w:val="000000"/>
              </w:rPr>
            </w:pPr>
            <w:r>
              <w:rPr>
                <w:color w:val="000000"/>
              </w:rPr>
              <w:t>2/72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b/>
                <w:bCs/>
                <w:color w:val="000000"/>
              </w:rPr>
            </w:pPr>
            <w:r w:rsidRPr="00E83579">
              <w:rPr>
                <w:b/>
                <w:bCs/>
                <w:color w:val="000000"/>
              </w:rPr>
              <w:t xml:space="preserve">Семестр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6</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7</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Контактная работа с преподавателем</w:t>
            </w:r>
            <w:r w:rsidRPr="00E83579">
              <w:rPr>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val="restart"/>
            <w:tcBorders>
              <w:top w:val="single" w:sz="4" w:space="0" w:color="000000"/>
              <w:left w:val="single" w:sz="4" w:space="0" w:color="000000"/>
              <w:bottom w:val="nil"/>
              <w:right w:val="single" w:sz="4" w:space="0" w:color="000000"/>
            </w:tcBorders>
            <w:shd w:val="clear" w:color="auto" w:fill="FFFFFF"/>
          </w:tcPr>
          <w:p w:rsidR="00125DEC" w:rsidRPr="00E83579" w:rsidRDefault="00125DEC">
            <w:pPr>
              <w:jc w:val="both"/>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10</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34 (</w:t>
            </w:r>
            <w:r w:rsidRPr="00E83579">
              <w:rPr>
                <w:color w:val="000000"/>
                <w:u w:val="single"/>
              </w:rPr>
              <w:t>6</w:t>
            </w:r>
            <w:r w:rsidRPr="00E83579">
              <w:rPr>
                <w:color w:val="000000"/>
              </w:rPr>
              <w:t>*)</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18(3*)</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Промежуточная аттестация: зачёт с оценкой </w:t>
            </w:r>
            <w:r w:rsidRPr="00E83579">
              <w:rPr>
                <w:i/>
                <w:color w:val="000000"/>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lang w:val="en-US"/>
              </w:rPr>
            </w:pPr>
            <w:r w:rsidRPr="00E83579">
              <w:rPr>
                <w:b/>
                <w:bCs/>
                <w:color w:val="000000"/>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42</w:t>
            </w:r>
          </w:p>
        </w:tc>
      </w:tr>
    </w:tbl>
    <w:p w:rsidR="00125DEC" w:rsidRPr="00E83579" w:rsidRDefault="00125DEC" w:rsidP="00E83579">
      <w:pPr>
        <w:autoSpaceDE w:val="0"/>
        <w:autoSpaceDN w:val="0"/>
        <w:adjustRightInd w:val="0"/>
        <w:jc w:val="both"/>
        <w:rPr>
          <w:b/>
          <w:bCs/>
          <w:i/>
          <w:iCs/>
          <w:color w:val="000000"/>
        </w:rPr>
      </w:pPr>
    </w:p>
    <w:p w:rsidR="00125DEC" w:rsidRPr="00E83579" w:rsidRDefault="00125DEC" w:rsidP="00650DEC">
      <w:pPr>
        <w:ind w:left="502"/>
        <w:jc w:val="both"/>
        <w:rPr>
          <w:b/>
          <w:i/>
          <w:color w:val="000000"/>
        </w:rPr>
      </w:pPr>
      <w:r>
        <w:rPr>
          <w:b/>
          <w:i/>
          <w:color w:val="000000"/>
        </w:rPr>
        <w:t>4.</w:t>
      </w:r>
      <w:r w:rsidRPr="00E83579">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25DEC" w:rsidRPr="00E83579" w:rsidRDefault="00125DEC" w:rsidP="00E83579">
      <w:pPr>
        <w:ind w:left="502"/>
        <w:jc w:val="both"/>
        <w:rPr>
          <w:b/>
          <w:i/>
          <w:color w:val="000000"/>
        </w:rPr>
      </w:pPr>
    </w:p>
    <w:p w:rsidR="00125DEC" w:rsidRPr="00E83579" w:rsidRDefault="00125DEC" w:rsidP="00E83579">
      <w:pPr>
        <w:ind w:left="862"/>
        <w:rPr>
          <w:b/>
          <w:color w:val="000000"/>
        </w:rPr>
      </w:pPr>
      <w:r w:rsidRPr="00E83579">
        <w:rPr>
          <w:b/>
          <w:color w:val="000000"/>
        </w:rPr>
        <w:t>4.1Распределение часов по разделам/темам и видам работы</w:t>
      </w:r>
    </w:p>
    <w:p w:rsidR="00125DEC" w:rsidRPr="00E83579" w:rsidRDefault="00125DEC" w:rsidP="00E83579">
      <w:pPr>
        <w:ind w:left="1724"/>
        <w:jc w:val="both"/>
        <w:rPr>
          <w:b/>
          <w:color w:val="000000"/>
        </w:rPr>
      </w:pPr>
      <w:r w:rsidRPr="00E83579">
        <w:rPr>
          <w:b/>
          <w:color w:val="000000"/>
        </w:rPr>
        <w:t>4.1.1Очная форма обучения</w:t>
      </w:r>
    </w:p>
    <w:p w:rsidR="00125DEC" w:rsidRPr="00E83579" w:rsidRDefault="00125DEC" w:rsidP="00E83579">
      <w:pPr>
        <w:jc w:val="both"/>
        <w:rPr>
          <w:b/>
          <w:color w:val="00000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4"/>
        <w:gridCol w:w="5071"/>
        <w:gridCol w:w="565"/>
        <w:gridCol w:w="992"/>
        <w:gridCol w:w="850"/>
        <w:gridCol w:w="1447"/>
      </w:tblGrid>
      <w:tr w:rsidR="00125DEC" w:rsidRPr="00E83579" w:rsidTr="00E83579">
        <w:tc>
          <w:tcPr>
            <w:tcW w:w="744"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507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3854"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2407" w:type="dxa"/>
            <w:gridSpan w:val="3"/>
          </w:tcPr>
          <w:p w:rsidR="00125DEC" w:rsidRPr="00E83579" w:rsidRDefault="00125DEC">
            <w:pPr>
              <w:jc w:val="center"/>
              <w:rPr>
                <w:b/>
                <w:color w:val="000000"/>
              </w:rPr>
            </w:pPr>
            <w:r w:rsidRPr="00E83579">
              <w:rPr>
                <w:b/>
                <w:color w:val="000000"/>
              </w:rPr>
              <w:t>Аудиторная работа</w:t>
            </w:r>
          </w:p>
        </w:tc>
        <w:tc>
          <w:tcPr>
            <w:tcW w:w="1447"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565" w:type="dxa"/>
          </w:tcPr>
          <w:p w:rsidR="00125DEC" w:rsidRPr="00E83579" w:rsidRDefault="00125DEC">
            <w:pPr>
              <w:jc w:val="center"/>
              <w:rPr>
                <w:b/>
                <w:color w:val="000000"/>
              </w:rPr>
            </w:pPr>
            <w:r w:rsidRPr="00E83579">
              <w:rPr>
                <w:b/>
                <w:color w:val="000000"/>
              </w:rPr>
              <w:t>ЛЗ</w:t>
            </w:r>
          </w:p>
        </w:tc>
        <w:tc>
          <w:tcPr>
            <w:tcW w:w="992" w:type="dxa"/>
          </w:tcPr>
          <w:p w:rsidR="00125DEC" w:rsidRPr="00E83579" w:rsidRDefault="00125DEC">
            <w:pPr>
              <w:jc w:val="center"/>
              <w:rPr>
                <w:b/>
                <w:color w:val="000000"/>
              </w:rPr>
            </w:pPr>
            <w:r w:rsidRPr="00E83579">
              <w:rPr>
                <w:b/>
                <w:color w:val="000000"/>
              </w:rPr>
              <w:t>ПЗ</w:t>
            </w:r>
          </w:p>
        </w:tc>
        <w:tc>
          <w:tcPr>
            <w:tcW w:w="850" w:type="dxa"/>
          </w:tcPr>
          <w:p w:rsidR="00125DEC" w:rsidRPr="00E83579" w:rsidRDefault="00125DEC">
            <w:pPr>
              <w:rPr>
                <w:b/>
                <w:color w:val="000000"/>
              </w:rPr>
            </w:pPr>
            <w:proofErr w:type="spellStart"/>
            <w:r w:rsidRPr="00E83579">
              <w:rPr>
                <w:b/>
                <w:color w:val="000000"/>
              </w:rPr>
              <w:t>ЛабЗ</w:t>
            </w:r>
            <w:proofErr w:type="spellEnd"/>
          </w:p>
        </w:tc>
        <w:tc>
          <w:tcPr>
            <w:tcW w:w="1447" w:type="dxa"/>
            <w:vMerge/>
            <w:vAlign w:val="center"/>
          </w:tcPr>
          <w:p w:rsidR="00125DEC" w:rsidRPr="00E83579" w:rsidRDefault="00125DEC">
            <w:pPr>
              <w:rPr>
                <w:b/>
                <w:color w:val="000000"/>
              </w:rPr>
            </w:pP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 xml:space="preserve">1. </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2.</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565" w:type="dxa"/>
          </w:tcPr>
          <w:p w:rsidR="00125DEC" w:rsidRPr="00E83579" w:rsidRDefault="00125DEC" w:rsidP="00E83579">
            <w:pPr>
              <w:jc w:val="center"/>
              <w:rPr>
                <w:color w:val="000000"/>
              </w:rPr>
            </w:pPr>
          </w:p>
        </w:tc>
        <w:tc>
          <w:tcPr>
            <w:tcW w:w="992" w:type="dxa"/>
          </w:tcPr>
          <w:p w:rsidR="00125DEC" w:rsidRPr="00E83579" w:rsidRDefault="00125DEC" w:rsidP="00E83579">
            <w:pPr>
              <w:jc w:val="center"/>
              <w:rPr>
                <w:color w:val="000000"/>
              </w:rPr>
            </w:pP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3.</w:t>
            </w:r>
          </w:p>
        </w:tc>
        <w:tc>
          <w:tcPr>
            <w:tcW w:w="5071" w:type="dxa"/>
          </w:tcPr>
          <w:p w:rsidR="00125DEC" w:rsidRPr="00E83579" w:rsidRDefault="00125DEC" w:rsidP="00195429">
            <w:pPr>
              <w:jc w:val="both"/>
              <w:rPr>
                <w:color w:val="000000"/>
              </w:rPr>
            </w:pPr>
            <w:r w:rsidRPr="00E83579">
              <w:rPr>
                <w:color w:val="000000"/>
                <w:spacing w:val="2"/>
              </w:rPr>
              <w:t>Инфраструктура анимации.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4.</w:t>
            </w:r>
          </w:p>
        </w:tc>
        <w:tc>
          <w:tcPr>
            <w:tcW w:w="5071"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5.</w:t>
            </w:r>
          </w:p>
        </w:tc>
        <w:tc>
          <w:tcPr>
            <w:tcW w:w="5071"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6</w:t>
            </w:r>
          </w:p>
        </w:tc>
        <w:tc>
          <w:tcPr>
            <w:tcW w:w="5071"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7.</w:t>
            </w:r>
          </w:p>
        </w:tc>
        <w:tc>
          <w:tcPr>
            <w:tcW w:w="5071" w:type="dxa"/>
          </w:tcPr>
          <w:p w:rsidR="00125DEC" w:rsidRPr="00E83579" w:rsidRDefault="00125DEC" w:rsidP="00195429">
            <w:pPr>
              <w:jc w:val="both"/>
              <w:rPr>
                <w:color w:val="000000"/>
              </w:rPr>
            </w:pPr>
            <w:r w:rsidRPr="00E83579">
              <w:rPr>
                <w:color w:val="000000"/>
              </w:rPr>
              <w:t xml:space="preserve">Методика        организации социально-культурной анимационной деятельности (диагностика, программирование, проведение </w:t>
            </w:r>
            <w:r w:rsidRPr="00E83579">
              <w:rPr>
                <w:color w:val="000000"/>
              </w:rPr>
              <w:lastRenderedPageBreak/>
              <w:t>анимации, оценка результатов)</w:t>
            </w:r>
          </w:p>
        </w:tc>
        <w:tc>
          <w:tcPr>
            <w:tcW w:w="565" w:type="dxa"/>
          </w:tcPr>
          <w:p w:rsidR="00125DEC" w:rsidRPr="00E83579" w:rsidRDefault="00125DEC" w:rsidP="00E83579">
            <w:pPr>
              <w:jc w:val="center"/>
              <w:rPr>
                <w:color w:val="000000"/>
              </w:rPr>
            </w:pPr>
            <w:r w:rsidRPr="00E83579">
              <w:rPr>
                <w:color w:val="000000"/>
              </w:rPr>
              <w:lastRenderedPageBreak/>
              <w:t>4</w:t>
            </w:r>
          </w:p>
        </w:tc>
        <w:tc>
          <w:tcPr>
            <w:tcW w:w="992" w:type="dxa"/>
          </w:tcPr>
          <w:p w:rsidR="00125DEC" w:rsidRPr="00E83579" w:rsidRDefault="00125DEC" w:rsidP="00E83579">
            <w:pPr>
              <w:jc w:val="center"/>
              <w:rPr>
                <w:color w:val="000000"/>
              </w:rPr>
            </w:pPr>
            <w:r>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lastRenderedPageBreak/>
              <w:t>8.</w:t>
            </w:r>
          </w:p>
        </w:tc>
        <w:tc>
          <w:tcPr>
            <w:tcW w:w="5071"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sidRPr="00E83579">
              <w:rPr>
                <w:color w:val="000000"/>
              </w:rPr>
              <w:t>6 (2*)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9.</w:t>
            </w:r>
          </w:p>
        </w:tc>
        <w:tc>
          <w:tcPr>
            <w:tcW w:w="5071"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Pr>
                <w:color w:val="000000"/>
              </w:rPr>
              <w:t>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195429" w:rsidRDefault="00125DEC" w:rsidP="00E83579">
            <w:pPr>
              <w:jc w:val="both"/>
              <w:rPr>
                <w:b/>
                <w:color w:val="000000"/>
              </w:rPr>
            </w:pPr>
          </w:p>
        </w:tc>
        <w:tc>
          <w:tcPr>
            <w:tcW w:w="5071" w:type="dxa"/>
          </w:tcPr>
          <w:p w:rsidR="00125DEC" w:rsidRPr="00195429" w:rsidRDefault="00125DEC" w:rsidP="00E83579">
            <w:pPr>
              <w:jc w:val="both"/>
              <w:rPr>
                <w:b/>
                <w:color w:val="000000"/>
              </w:rPr>
            </w:pPr>
            <w:r w:rsidRPr="00195429">
              <w:rPr>
                <w:b/>
                <w:color w:val="000000"/>
              </w:rPr>
              <w:t xml:space="preserve">Итого </w:t>
            </w:r>
          </w:p>
        </w:tc>
        <w:tc>
          <w:tcPr>
            <w:tcW w:w="565" w:type="dxa"/>
          </w:tcPr>
          <w:p w:rsidR="00125DEC" w:rsidRPr="00195429" w:rsidRDefault="00125DEC" w:rsidP="00E83579">
            <w:pPr>
              <w:jc w:val="center"/>
              <w:rPr>
                <w:b/>
                <w:color w:val="000000"/>
              </w:rPr>
            </w:pPr>
            <w:r w:rsidRPr="00195429">
              <w:rPr>
                <w:b/>
                <w:color w:val="000000"/>
              </w:rPr>
              <w:t>18</w:t>
            </w:r>
          </w:p>
        </w:tc>
        <w:tc>
          <w:tcPr>
            <w:tcW w:w="992" w:type="dxa"/>
          </w:tcPr>
          <w:p w:rsidR="00125DEC" w:rsidRPr="00195429" w:rsidRDefault="00125DEC" w:rsidP="00E83579">
            <w:pPr>
              <w:rPr>
                <w:b/>
                <w:color w:val="000000"/>
              </w:rPr>
            </w:pPr>
            <w:r w:rsidRPr="00195429">
              <w:rPr>
                <w:b/>
                <w:color w:val="000000"/>
              </w:rPr>
              <w:t>34 (6*)</w:t>
            </w:r>
          </w:p>
        </w:tc>
        <w:tc>
          <w:tcPr>
            <w:tcW w:w="850" w:type="dxa"/>
          </w:tcPr>
          <w:p w:rsidR="00125DEC" w:rsidRPr="00195429" w:rsidRDefault="00125DEC" w:rsidP="00E83579">
            <w:pPr>
              <w:jc w:val="center"/>
              <w:rPr>
                <w:b/>
                <w:color w:val="000000"/>
              </w:rPr>
            </w:pPr>
          </w:p>
        </w:tc>
        <w:tc>
          <w:tcPr>
            <w:tcW w:w="1447" w:type="dxa"/>
          </w:tcPr>
          <w:p w:rsidR="00125DEC" w:rsidRPr="00195429" w:rsidRDefault="00125DEC" w:rsidP="00E83579">
            <w:pPr>
              <w:jc w:val="center"/>
              <w:rPr>
                <w:b/>
                <w:color w:val="000000"/>
              </w:rPr>
            </w:pPr>
            <w:r w:rsidRPr="00195429">
              <w:rPr>
                <w:b/>
                <w:color w:val="000000"/>
              </w:rPr>
              <w:t>18</w:t>
            </w:r>
          </w:p>
        </w:tc>
      </w:tr>
    </w:tbl>
    <w:p w:rsidR="00125DEC" w:rsidRDefault="00125DEC" w:rsidP="00E83579">
      <w:pPr>
        <w:autoSpaceDE w:val="0"/>
        <w:autoSpaceDN w:val="0"/>
        <w:adjustRightInd w:val="0"/>
        <w:ind w:left="36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ind w:left="360"/>
        <w:jc w:val="both"/>
        <w:rPr>
          <w:color w:val="000000"/>
        </w:rPr>
      </w:pPr>
    </w:p>
    <w:p w:rsidR="00125DEC" w:rsidRPr="00E83579" w:rsidRDefault="00125DEC" w:rsidP="00E83579">
      <w:pPr>
        <w:numPr>
          <w:ilvl w:val="2"/>
          <w:numId w:val="4"/>
        </w:numPr>
        <w:jc w:val="both"/>
        <w:rPr>
          <w:b/>
          <w:color w:val="000000"/>
        </w:rPr>
      </w:pPr>
      <w:r>
        <w:rPr>
          <w:b/>
          <w:color w:val="000000"/>
        </w:rPr>
        <w:t>Очно-з</w:t>
      </w:r>
      <w:r w:rsidRPr="00E83579">
        <w:rPr>
          <w:b/>
          <w:color w:val="000000"/>
        </w:rPr>
        <w:t>аочная форма обучения</w:t>
      </w:r>
    </w:p>
    <w:p w:rsidR="00125DEC" w:rsidRPr="00E83579" w:rsidRDefault="00125DEC" w:rsidP="00E83579">
      <w:pPr>
        <w:widowControl w:val="0"/>
        <w:autoSpaceDE w:val="0"/>
        <w:autoSpaceDN w:val="0"/>
        <w:adjustRightInd w:val="0"/>
        <w:jc w:val="both"/>
        <w:rPr>
          <w:color w:val="000000"/>
          <w:lang w:val="en-US"/>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70"/>
        <w:gridCol w:w="661"/>
        <w:gridCol w:w="856"/>
        <w:gridCol w:w="762"/>
        <w:gridCol w:w="2276"/>
      </w:tblGrid>
      <w:tr w:rsidR="00125DEC" w:rsidRPr="00E83579" w:rsidTr="00195429">
        <w:tc>
          <w:tcPr>
            <w:tcW w:w="70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4409"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4559"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2281" w:type="dxa"/>
            <w:gridSpan w:val="3"/>
          </w:tcPr>
          <w:p w:rsidR="00125DEC" w:rsidRPr="00E83579" w:rsidRDefault="00125DEC">
            <w:pPr>
              <w:jc w:val="center"/>
              <w:rPr>
                <w:b/>
                <w:color w:val="000000"/>
              </w:rPr>
            </w:pPr>
            <w:r w:rsidRPr="00E83579">
              <w:rPr>
                <w:b/>
                <w:color w:val="000000"/>
              </w:rPr>
              <w:t>Аудиторная работа</w:t>
            </w:r>
          </w:p>
        </w:tc>
        <w:tc>
          <w:tcPr>
            <w:tcW w:w="2278"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663" w:type="dxa"/>
          </w:tcPr>
          <w:p w:rsidR="00125DEC" w:rsidRPr="00E83579" w:rsidRDefault="00125DEC">
            <w:pPr>
              <w:jc w:val="center"/>
              <w:rPr>
                <w:b/>
                <w:color w:val="000000"/>
              </w:rPr>
            </w:pPr>
            <w:r w:rsidRPr="00E83579">
              <w:rPr>
                <w:b/>
                <w:color w:val="000000"/>
              </w:rPr>
              <w:t>ЛЗ</w:t>
            </w:r>
          </w:p>
        </w:tc>
        <w:tc>
          <w:tcPr>
            <w:tcW w:w="856" w:type="dxa"/>
          </w:tcPr>
          <w:p w:rsidR="00125DEC" w:rsidRPr="00E83579" w:rsidRDefault="00125DEC">
            <w:pPr>
              <w:jc w:val="center"/>
              <w:rPr>
                <w:b/>
                <w:color w:val="000000"/>
              </w:rPr>
            </w:pPr>
            <w:r w:rsidRPr="00E83579">
              <w:rPr>
                <w:b/>
                <w:color w:val="000000"/>
              </w:rPr>
              <w:t>ПЗ</w:t>
            </w:r>
          </w:p>
        </w:tc>
        <w:tc>
          <w:tcPr>
            <w:tcW w:w="762" w:type="dxa"/>
          </w:tcPr>
          <w:p w:rsidR="00125DEC" w:rsidRPr="00E83579" w:rsidRDefault="00125DEC">
            <w:pPr>
              <w:rPr>
                <w:b/>
                <w:color w:val="000000"/>
              </w:rPr>
            </w:pPr>
            <w:proofErr w:type="spellStart"/>
            <w:r w:rsidRPr="00E83579">
              <w:rPr>
                <w:b/>
                <w:color w:val="000000"/>
              </w:rPr>
              <w:t>ЛабЗ</w:t>
            </w:r>
            <w:proofErr w:type="spellEnd"/>
          </w:p>
        </w:tc>
        <w:tc>
          <w:tcPr>
            <w:tcW w:w="2278" w:type="dxa"/>
            <w:vMerge/>
            <w:vAlign w:val="center"/>
          </w:tcPr>
          <w:p w:rsidR="00125DEC" w:rsidRPr="00E83579" w:rsidRDefault="00125DEC">
            <w:pPr>
              <w:rPr>
                <w:b/>
                <w:color w:val="000000"/>
              </w:rPr>
            </w:pPr>
          </w:p>
        </w:tc>
      </w:tr>
      <w:tr w:rsidR="00125DEC" w:rsidRPr="00E83579" w:rsidTr="00195429">
        <w:tc>
          <w:tcPr>
            <w:tcW w:w="701" w:type="dxa"/>
          </w:tcPr>
          <w:p w:rsidR="00125DEC" w:rsidRPr="00E83579" w:rsidRDefault="00125DEC" w:rsidP="00195429">
            <w:pPr>
              <w:jc w:val="both"/>
              <w:rPr>
                <w:color w:val="000000"/>
              </w:rPr>
            </w:pPr>
            <w:r w:rsidRPr="00E83579">
              <w:rPr>
                <w:color w:val="000000"/>
              </w:rPr>
              <w:t xml:space="preserve">1. </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2.</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3.</w:t>
            </w:r>
          </w:p>
        </w:tc>
        <w:tc>
          <w:tcPr>
            <w:tcW w:w="4409" w:type="dxa"/>
          </w:tcPr>
          <w:p w:rsidR="00125DEC" w:rsidRPr="00E83579" w:rsidRDefault="00125DEC" w:rsidP="00195429">
            <w:pPr>
              <w:jc w:val="both"/>
              <w:rPr>
                <w:color w:val="000000"/>
              </w:rPr>
            </w:pPr>
            <w:r w:rsidRPr="00E83579">
              <w:rPr>
                <w:color w:val="000000"/>
                <w:spacing w:val="2"/>
              </w:rPr>
              <w:t>Инфраструктура анимации.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4.</w:t>
            </w:r>
          </w:p>
        </w:tc>
        <w:tc>
          <w:tcPr>
            <w:tcW w:w="4409"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5.</w:t>
            </w:r>
          </w:p>
        </w:tc>
        <w:tc>
          <w:tcPr>
            <w:tcW w:w="4409"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6</w:t>
            </w:r>
          </w:p>
        </w:tc>
        <w:tc>
          <w:tcPr>
            <w:tcW w:w="4409"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E83579">
            <w:pPr>
              <w:numPr>
                <w:ilvl w:val="0"/>
                <w:numId w:val="3"/>
              </w:numPr>
              <w:ind w:left="0"/>
              <w:jc w:val="both"/>
              <w:rPr>
                <w:color w:val="000000"/>
              </w:rPr>
            </w:pPr>
            <w:r w:rsidRPr="00E83579">
              <w:rPr>
                <w:color w:val="000000"/>
              </w:rPr>
              <w:t>7.</w:t>
            </w:r>
          </w:p>
        </w:tc>
        <w:tc>
          <w:tcPr>
            <w:tcW w:w="4409" w:type="dxa"/>
          </w:tcPr>
          <w:p w:rsidR="00125DEC" w:rsidRPr="00E83579" w:rsidRDefault="00125DEC" w:rsidP="00195429">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2(1*)</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8.</w:t>
            </w:r>
          </w:p>
        </w:tc>
        <w:tc>
          <w:tcPr>
            <w:tcW w:w="4409"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9.</w:t>
            </w:r>
          </w:p>
        </w:tc>
        <w:tc>
          <w:tcPr>
            <w:tcW w:w="4409"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63" w:type="dxa"/>
          </w:tcPr>
          <w:p w:rsidR="00125DEC" w:rsidRPr="00E83579" w:rsidRDefault="00125DEC" w:rsidP="00E83579">
            <w:pPr>
              <w:jc w:val="center"/>
              <w:rPr>
                <w:color w:val="000000"/>
              </w:rPr>
            </w:pPr>
            <w:r>
              <w:rPr>
                <w:color w:val="000000"/>
              </w:rPr>
              <w:t>2</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2</w:t>
            </w:r>
          </w:p>
        </w:tc>
      </w:tr>
      <w:tr w:rsidR="00125DEC" w:rsidRPr="00E83579" w:rsidTr="00195429">
        <w:tc>
          <w:tcPr>
            <w:tcW w:w="701" w:type="dxa"/>
          </w:tcPr>
          <w:p w:rsidR="00125DEC" w:rsidRPr="00195429" w:rsidRDefault="00125DEC" w:rsidP="00E83579">
            <w:pPr>
              <w:jc w:val="both"/>
              <w:rPr>
                <w:b/>
                <w:color w:val="000000"/>
              </w:rPr>
            </w:pPr>
          </w:p>
        </w:tc>
        <w:tc>
          <w:tcPr>
            <w:tcW w:w="4409" w:type="dxa"/>
          </w:tcPr>
          <w:p w:rsidR="00125DEC" w:rsidRPr="00195429" w:rsidRDefault="00125DEC" w:rsidP="00E83579">
            <w:pPr>
              <w:jc w:val="both"/>
              <w:rPr>
                <w:b/>
                <w:color w:val="000000"/>
              </w:rPr>
            </w:pPr>
            <w:r w:rsidRPr="00195429">
              <w:rPr>
                <w:b/>
                <w:color w:val="000000"/>
              </w:rPr>
              <w:t xml:space="preserve">Итого </w:t>
            </w:r>
          </w:p>
        </w:tc>
        <w:tc>
          <w:tcPr>
            <w:tcW w:w="663" w:type="dxa"/>
          </w:tcPr>
          <w:p w:rsidR="00125DEC" w:rsidRPr="00195429" w:rsidRDefault="00125DEC" w:rsidP="00E83579">
            <w:pPr>
              <w:jc w:val="center"/>
              <w:rPr>
                <w:b/>
                <w:color w:val="000000"/>
              </w:rPr>
            </w:pPr>
            <w:r w:rsidRPr="00195429">
              <w:rPr>
                <w:b/>
                <w:color w:val="000000"/>
              </w:rPr>
              <w:t>10</w:t>
            </w:r>
          </w:p>
        </w:tc>
        <w:tc>
          <w:tcPr>
            <w:tcW w:w="856" w:type="dxa"/>
          </w:tcPr>
          <w:p w:rsidR="00125DEC" w:rsidRPr="00195429" w:rsidRDefault="00125DEC" w:rsidP="00E83579">
            <w:pPr>
              <w:jc w:val="center"/>
              <w:rPr>
                <w:b/>
                <w:color w:val="000000"/>
              </w:rPr>
            </w:pPr>
            <w:r w:rsidRPr="00195429">
              <w:rPr>
                <w:b/>
                <w:color w:val="000000"/>
              </w:rPr>
              <w:t>18(3*)</w:t>
            </w:r>
          </w:p>
        </w:tc>
        <w:tc>
          <w:tcPr>
            <w:tcW w:w="762" w:type="dxa"/>
          </w:tcPr>
          <w:p w:rsidR="00125DEC" w:rsidRPr="00195429" w:rsidRDefault="00125DEC" w:rsidP="00E83579">
            <w:pPr>
              <w:jc w:val="center"/>
              <w:rPr>
                <w:b/>
                <w:color w:val="000000"/>
              </w:rPr>
            </w:pPr>
          </w:p>
        </w:tc>
        <w:tc>
          <w:tcPr>
            <w:tcW w:w="2278" w:type="dxa"/>
          </w:tcPr>
          <w:p w:rsidR="00125DEC" w:rsidRPr="00195429" w:rsidRDefault="00125DEC" w:rsidP="00E83579">
            <w:pPr>
              <w:jc w:val="center"/>
              <w:rPr>
                <w:b/>
                <w:color w:val="000000"/>
              </w:rPr>
            </w:pPr>
            <w:r w:rsidRPr="00195429">
              <w:rPr>
                <w:b/>
                <w:color w:val="000000"/>
              </w:rPr>
              <w:t>42</w:t>
            </w:r>
          </w:p>
        </w:tc>
      </w:tr>
    </w:tbl>
    <w:p w:rsidR="00125DEC" w:rsidRPr="00E83579" w:rsidRDefault="00125DEC" w:rsidP="00E83579">
      <w:pPr>
        <w:autoSpaceDE w:val="0"/>
        <w:autoSpaceDN w:val="0"/>
        <w:adjustRightInd w:val="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1"/>
          <w:numId w:val="5"/>
        </w:numPr>
        <w:autoSpaceDE w:val="0"/>
        <w:autoSpaceDN w:val="0"/>
        <w:adjustRightInd w:val="0"/>
        <w:jc w:val="both"/>
        <w:rPr>
          <w:b/>
          <w:i/>
          <w:color w:val="000000"/>
        </w:rPr>
      </w:pPr>
      <w:r w:rsidRPr="00E83579">
        <w:rPr>
          <w:b/>
          <w:i/>
          <w:color w:val="000000"/>
        </w:rPr>
        <w:t>Программа дисциплины, структурированная по темам / разделам</w:t>
      </w:r>
    </w:p>
    <w:p w:rsidR="00125DEC" w:rsidRPr="00E83579" w:rsidRDefault="00125DEC" w:rsidP="00E83579">
      <w:pPr>
        <w:autoSpaceDE w:val="0"/>
        <w:autoSpaceDN w:val="0"/>
        <w:adjustRightInd w:val="0"/>
        <w:ind w:left="1440"/>
        <w:jc w:val="center"/>
        <w:rPr>
          <w:b/>
          <w:color w:val="000000"/>
        </w:rPr>
      </w:pPr>
    </w:p>
    <w:p w:rsidR="00125DEC" w:rsidRPr="00E83579" w:rsidRDefault="00125DEC" w:rsidP="00E83579">
      <w:pPr>
        <w:numPr>
          <w:ilvl w:val="2"/>
          <w:numId w:val="5"/>
        </w:numPr>
        <w:autoSpaceDE w:val="0"/>
        <w:autoSpaceDN w:val="0"/>
        <w:adjustRightInd w:val="0"/>
        <w:rPr>
          <w:b/>
          <w:color w:val="000000"/>
        </w:rPr>
      </w:pPr>
      <w:r w:rsidRPr="00E83579">
        <w:rPr>
          <w:b/>
          <w:color w:val="000000"/>
        </w:rPr>
        <w:t>Содержание лекционного курса</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28"/>
        <w:gridCol w:w="5949"/>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color w:val="000000"/>
              </w:rPr>
            </w:pPr>
            <w:r w:rsidRPr="00E83579">
              <w:rPr>
                <w:b/>
                <w:color w:val="000000"/>
              </w:rPr>
              <w:t>Содержание лекционного курса</w:t>
            </w:r>
          </w:p>
          <w:p w:rsidR="00125DEC" w:rsidRPr="00E83579" w:rsidRDefault="00125DEC">
            <w:pPr>
              <w:jc w:val="center"/>
              <w:rPr>
                <w:b/>
                <w:bCs/>
                <w:color w:val="000000"/>
              </w:rPr>
            </w:pPr>
          </w:p>
        </w:tc>
      </w:tr>
      <w:tr w:rsidR="00125DEC" w:rsidRPr="00E83579" w:rsidTr="00E83579">
        <w:tc>
          <w:tcPr>
            <w:tcW w:w="817" w:type="dxa"/>
          </w:tcPr>
          <w:p w:rsidR="00125DEC" w:rsidRPr="00E83579" w:rsidRDefault="00125DEC">
            <w:pPr>
              <w:numPr>
                <w:ilvl w:val="0"/>
                <w:numId w:val="6"/>
              </w:numPr>
              <w:jc w:val="center"/>
              <w:rPr>
                <w:color w:val="000000"/>
              </w:rPr>
            </w:pPr>
            <w:bookmarkStart w:id="2" w:name="_Hlk73193169"/>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Теоретические         основы анимационной   </w:t>
            </w:r>
            <w:r w:rsidRPr="00E83579">
              <w:rPr>
                <w:color w:val="000000"/>
                <w:spacing w:val="2"/>
              </w:rPr>
              <w:lastRenderedPageBreak/>
              <w:t>деятельности</w:t>
            </w:r>
          </w:p>
          <w:p w:rsidR="00125DEC" w:rsidRPr="00E83579" w:rsidRDefault="00125DEC">
            <w:pPr>
              <w:pStyle w:val="Style12"/>
              <w:spacing w:line="240" w:lineRule="auto"/>
              <w:rPr>
                <w:color w:val="000000"/>
              </w:rPr>
            </w:pPr>
          </w:p>
        </w:tc>
        <w:tc>
          <w:tcPr>
            <w:tcW w:w="6201" w:type="dxa"/>
          </w:tcPr>
          <w:p w:rsidR="00125DEC" w:rsidRPr="00E83579" w:rsidRDefault="00125DEC">
            <w:pPr>
              <w:tabs>
                <w:tab w:val="num" w:pos="851"/>
              </w:tabs>
              <w:rPr>
                <w:color w:val="000000"/>
              </w:rPr>
            </w:pPr>
            <w:r w:rsidRPr="00E83579">
              <w:rPr>
                <w:color w:val="000000"/>
              </w:rPr>
              <w:lastRenderedPageBreak/>
              <w:t xml:space="preserve">Социально-культурная анимация в системе гуманитарных наук; Сущность анимационной </w:t>
            </w:r>
            <w:r w:rsidRPr="00E83579">
              <w:rPr>
                <w:color w:val="000000"/>
              </w:rPr>
              <w:lastRenderedPageBreak/>
              <w:t xml:space="preserve">деятельности; Досуг и анимация как технология и вид анимационной деятельности в анимационном сервисе и индустрии гостеприимства; Характеристика основных понятий «социально-культурная анимация», «аниматор», «анимационная деятельность»; Цели и мотивы анимации в индустрии гостеприимства; Типология и функции анимации; Наличие трех уровней анимации: репродуктивный, творческий и репродуктивно-творческий.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tabs>
                <w:tab w:val="num" w:pos="851"/>
              </w:tabs>
              <w:rPr>
                <w:color w:val="000000"/>
              </w:rPr>
            </w:pPr>
            <w:r w:rsidRPr="00E83579">
              <w:rPr>
                <w:color w:val="000000"/>
              </w:rPr>
              <w:t xml:space="preserve">Предпосылки анимационной деятельности; История возникновения анимационной деятельности (зарубежный опыт исследователей П. </w:t>
            </w:r>
            <w:proofErr w:type="spellStart"/>
            <w:r w:rsidRPr="00E83579">
              <w:rPr>
                <w:color w:val="000000"/>
              </w:rPr>
              <w:t>Бенар</w:t>
            </w:r>
            <w:proofErr w:type="spellEnd"/>
            <w:r w:rsidRPr="00E83579">
              <w:rPr>
                <w:color w:val="000000"/>
              </w:rPr>
              <w:t xml:space="preserve">, Ж. </w:t>
            </w:r>
            <w:proofErr w:type="spellStart"/>
            <w:r w:rsidRPr="00E83579">
              <w:rPr>
                <w:color w:val="000000"/>
              </w:rPr>
              <w:t>Дюмазедье</w:t>
            </w:r>
            <w:proofErr w:type="spellEnd"/>
            <w:r w:rsidRPr="00E83579">
              <w:rPr>
                <w:color w:val="000000"/>
              </w:rPr>
              <w:t xml:space="preserve">, Р. </w:t>
            </w:r>
            <w:proofErr w:type="spellStart"/>
            <w:r w:rsidRPr="00E83579">
              <w:rPr>
                <w:color w:val="000000"/>
              </w:rPr>
              <w:t>Лабури</w:t>
            </w:r>
            <w:proofErr w:type="spellEnd"/>
            <w:r w:rsidRPr="00E83579">
              <w:rPr>
                <w:color w:val="000000"/>
              </w:rPr>
              <w:t xml:space="preserve">, </w:t>
            </w:r>
            <w:proofErr w:type="spellStart"/>
            <w:r w:rsidRPr="00E83579">
              <w:rPr>
                <w:color w:val="000000"/>
              </w:rPr>
              <w:t>П.Мулинье</w:t>
            </w:r>
            <w:proofErr w:type="spellEnd"/>
            <w:r w:rsidRPr="00E83579">
              <w:rPr>
                <w:color w:val="000000"/>
              </w:rPr>
              <w:t xml:space="preserve">, Е. О. Ришар, М. Симоно и др.); Развлечения в древности; Досуг в Древней Греции и Риме; Развлечения Средневековья; Карнавалы эпохи Возрождения; История массовых празднеств и зрелищ: Античность, Средневековье, Возрождение, эпоха Просвещения; Современный опыт проведения анимационной работы; Опыт современной социально-культурной анимации в странах Западной Европы и Америки;  Развитие анимации при отелях других стан зарубежья.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Инфраструктура анимации.</w:t>
            </w:r>
          </w:p>
        </w:tc>
        <w:tc>
          <w:tcPr>
            <w:tcW w:w="6201" w:type="dxa"/>
          </w:tcPr>
          <w:p w:rsidR="00125DEC" w:rsidRPr="00E83579" w:rsidRDefault="00125DEC">
            <w:pPr>
              <w:pStyle w:val="Style12"/>
              <w:spacing w:line="240" w:lineRule="auto"/>
              <w:jc w:val="both"/>
              <w:rPr>
                <w:color w:val="000000"/>
              </w:rPr>
            </w:pPr>
            <w:bookmarkStart w:id="3" w:name="_Hlk73254554"/>
            <w:r w:rsidRPr="00E83579">
              <w:rPr>
                <w:color w:val="000000"/>
              </w:rPr>
              <w:t>Определение понятия «инфраструктура анимации»;</w:t>
            </w:r>
          </w:p>
          <w:p w:rsidR="00125DEC" w:rsidRPr="00E83579" w:rsidRDefault="00125DEC">
            <w:pPr>
              <w:pStyle w:val="Style12"/>
              <w:spacing w:line="240" w:lineRule="auto"/>
              <w:jc w:val="both"/>
              <w:rPr>
                <w:color w:val="000000"/>
              </w:rPr>
            </w:pPr>
            <w:r w:rsidRPr="00E83579">
              <w:rPr>
                <w:color w:val="000000"/>
              </w:rPr>
              <w:t>Задачи изучения анимационной индустрии.</w:t>
            </w:r>
            <w:bookmarkEnd w:id="3"/>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tabs>
                <w:tab w:val="num" w:pos="851"/>
              </w:tabs>
              <w:jc w:val="both"/>
              <w:rPr>
                <w:color w:val="000000"/>
              </w:rPr>
            </w:pPr>
            <w:bookmarkStart w:id="4" w:name="_Hlk73256012"/>
            <w:r w:rsidRPr="00E83579">
              <w:rPr>
                <w:color w:val="000000"/>
              </w:rPr>
              <w:t xml:space="preserve">Сегментация рынка анимационных услуг; Взаимодействие субъекта и объекта анимационных групп; Общая характеристика объектов анимационных групп; Типология объектов; Сегментация потребителей анимационных услуг; Социальные группы, нуждающиеся в социально-культурной анимации.  </w:t>
            </w:r>
            <w:bookmarkEnd w:id="4"/>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tabs>
                <w:tab w:val="num" w:pos="851"/>
              </w:tabs>
              <w:rPr>
                <w:color w:val="000000"/>
              </w:rPr>
            </w:pPr>
            <w:bookmarkStart w:id="5" w:name="_Hlk73256574"/>
            <w:r w:rsidRPr="00E83579">
              <w:rPr>
                <w:color w:val="000000"/>
              </w:rPr>
              <w:t xml:space="preserve">Сущность и состав анимационной индустрии; 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pPr>
              <w:tabs>
                <w:tab w:val="num" w:pos="851"/>
              </w:tabs>
              <w:rPr>
                <w:color w:val="000000"/>
              </w:rPr>
            </w:pPr>
            <w:r w:rsidRPr="00E83579">
              <w:rPr>
                <w:color w:val="000000"/>
              </w:rPr>
              <w:t xml:space="preserve"> - трудовое законодательство Российской Федерации;</w:t>
            </w:r>
          </w:p>
          <w:p w:rsidR="00125DEC" w:rsidRPr="00E83579" w:rsidRDefault="00125DEC">
            <w:pPr>
              <w:tabs>
                <w:tab w:val="num" w:pos="851"/>
              </w:tabs>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pPr>
              <w:tabs>
                <w:tab w:val="num" w:pos="851"/>
              </w:tabs>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bookmarkEnd w:id="5"/>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tabs>
                <w:tab w:val="num" w:pos="851"/>
              </w:tabs>
              <w:rPr>
                <w:color w:val="000000"/>
              </w:rPr>
            </w:pPr>
            <w:bookmarkStart w:id="6" w:name="_Hlk73257214"/>
            <w:r w:rsidRPr="00E83579">
              <w:rPr>
                <w:color w:val="000000"/>
              </w:rPr>
              <w:t xml:space="preserve">Основы организации анимационной деятельности как технологии; Понятие о деятельности и технологии; Общая характеристика основных методов и технологий социально-культурной анимации; Исследовательские и преобразующие технологии; Категории описания технологии социально-культурной анимации; Анимационные технологии в учреждении, на муниципальном, региональном и федеральном уровне; Технология организации анимационной услуги населению; Преобразующие технологии социально-культурной анимации; Классификации преобразующих технологий социально-культурной анимации. </w:t>
            </w:r>
            <w:bookmarkEnd w:id="6"/>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 xml:space="preserve">Методика        </w:t>
            </w:r>
            <w:r w:rsidRPr="00E83579">
              <w:rPr>
                <w:color w:val="000000"/>
              </w:rPr>
              <w:lastRenderedPageBreak/>
              <w:t>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tabs>
                <w:tab w:val="num" w:pos="851"/>
              </w:tabs>
              <w:rPr>
                <w:color w:val="000000"/>
              </w:rPr>
            </w:pPr>
            <w:r w:rsidRPr="00E83579">
              <w:rPr>
                <w:color w:val="000000"/>
              </w:rPr>
              <w:lastRenderedPageBreak/>
              <w:t xml:space="preserve">Методика организации и проведения анимационных </w:t>
            </w:r>
            <w:r w:rsidRPr="00E83579">
              <w:rPr>
                <w:color w:val="000000"/>
              </w:rPr>
              <w:lastRenderedPageBreak/>
              <w:t xml:space="preserve">программ и проектов; Социально-культурное проектирование анимационной деятельности в учреждениях индустрии гостеприимства; Виды услуг и анимационные программы обслуживания для различных групп целевой аудитории; Виды и особенности спортивно оздоровительных программ в анимационном сервисе; Основные формы культурно-досуговых программ в анимационном сервисе. </w:t>
            </w:r>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tabs>
                <w:tab w:val="num" w:pos="851"/>
              </w:tabs>
              <w:rPr>
                <w:color w:val="000000"/>
              </w:rPr>
            </w:pPr>
            <w:bookmarkStart w:id="7" w:name="_Hlk73285049"/>
            <w:r w:rsidRPr="00E83579">
              <w:rPr>
                <w:color w:val="000000"/>
              </w:rPr>
              <w:t>Анимационные службы учреждений индустрии гостеприимства</w:t>
            </w:r>
            <w:r>
              <w:rPr>
                <w:color w:val="000000"/>
              </w:rPr>
              <w:t>;</w:t>
            </w:r>
            <w:r w:rsidRPr="00E83579">
              <w:rPr>
                <w:color w:val="000000"/>
              </w:rPr>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 Функциональные особенности внутрифирменных структур: разработка анимационных программ, продвижение их на рынок; режиссерско-постановочная работа; организационная работа с исполнителями анимационных услуг; </w:t>
            </w:r>
            <w:r>
              <w:rPr>
                <w:color w:val="000000"/>
              </w:rPr>
              <w:t>И</w:t>
            </w:r>
            <w:r w:rsidRPr="00E83579">
              <w:rPr>
                <w:color w:val="000000"/>
              </w:rPr>
              <w:t xml:space="preserve">сполнение анимационных программ; Договорные отношения с посредниками, партнерами, поставщиками услуг. </w:t>
            </w:r>
            <w:bookmarkEnd w:id="7"/>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rPr>
                <w:color w:val="000000"/>
              </w:rPr>
            </w:pPr>
            <w:r w:rsidRPr="00E83579">
              <w:rPr>
                <w:color w:val="000000"/>
              </w:rPr>
              <w:t xml:space="preserve">Моделирование анимационной деятельности; Анимационные программы в сфере гостеприимства; Виды анимационных услуг в обслуживания для различных видов целевой аудитории в индустрии гостеприимства; Специфика целей и задач анимационных программ; Специфика постановки анимационных программ; Основные разновидности анимационных тем и идей программ; </w:t>
            </w:r>
          </w:p>
          <w:p w:rsidR="00125DEC" w:rsidRPr="00E83579" w:rsidRDefault="00125DEC">
            <w:pPr>
              <w:tabs>
                <w:tab w:val="num" w:pos="851"/>
              </w:tabs>
              <w:rPr>
                <w:color w:val="000000"/>
              </w:rPr>
            </w:pPr>
            <w:r w:rsidRPr="00E83579">
              <w:rPr>
                <w:color w:val="000000"/>
              </w:rPr>
              <w:t>.</w:t>
            </w:r>
          </w:p>
        </w:tc>
      </w:tr>
      <w:bookmarkEnd w:id="2"/>
    </w:tbl>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b/>
          <w:color w:val="000000"/>
        </w:rPr>
      </w:pPr>
      <w:r w:rsidRPr="00E83579">
        <w:rPr>
          <w:b/>
          <w:color w:val="000000"/>
        </w:rPr>
        <w:t>4.2.2. Содержание практических занятий</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18"/>
        <w:gridCol w:w="5947"/>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bCs/>
                <w:color w:val="000000"/>
              </w:rPr>
            </w:pPr>
            <w:r w:rsidRPr="00E83579">
              <w:rPr>
                <w:b/>
                <w:bCs/>
                <w:color w:val="000000"/>
              </w:rPr>
              <w:t>Содержание практических занятий</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 xml:space="preserve">1. </w:t>
            </w:r>
          </w:p>
        </w:tc>
        <w:tc>
          <w:tcPr>
            <w:tcW w:w="2977"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rPr>
                <w:color w:val="000000"/>
                <w:spacing w:val="2"/>
              </w:rPr>
            </w:pPr>
          </w:p>
        </w:tc>
        <w:tc>
          <w:tcPr>
            <w:tcW w:w="6201" w:type="dxa"/>
          </w:tcPr>
          <w:p w:rsidR="00125DEC" w:rsidRPr="00E83579" w:rsidRDefault="00125DEC">
            <w:pPr>
              <w:numPr>
                <w:ilvl w:val="0"/>
                <w:numId w:val="7"/>
              </w:numPr>
              <w:rPr>
                <w:color w:val="000000"/>
              </w:rPr>
            </w:pPr>
            <w:r w:rsidRPr="00E83579">
              <w:rPr>
                <w:color w:val="000000"/>
              </w:rPr>
              <w:t>Связь социально-культурной анимации с другими сферами деятельности: туризм, коммуникации, рекреация;</w:t>
            </w:r>
          </w:p>
          <w:p w:rsidR="00125DEC" w:rsidRPr="00E83579" w:rsidRDefault="00125DEC">
            <w:pPr>
              <w:numPr>
                <w:ilvl w:val="0"/>
                <w:numId w:val="7"/>
              </w:numPr>
              <w:rPr>
                <w:color w:val="000000"/>
              </w:rPr>
            </w:pPr>
            <w:r w:rsidRPr="00E83579">
              <w:rPr>
                <w:color w:val="000000"/>
              </w:rPr>
              <w:t xml:space="preserve"> Социально-культурная анимация как форма активности личности;</w:t>
            </w:r>
          </w:p>
          <w:p w:rsidR="00125DEC" w:rsidRPr="00E83579" w:rsidRDefault="00125DEC">
            <w:pPr>
              <w:numPr>
                <w:ilvl w:val="0"/>
                <w:numId w:val="7"/>
              </w:numPr>
              <w:rPr>
                <w:color w:val="000000"/>
              </w:rPr>
            </w:pPr>
            <w:r w:rsidRPr="00E83579">
              <w:rPr>
                <w:color w:val="000000"/>
              </w:rPr>
              <w:t xml:space="preserve"> Принципы и функции социально-культурной анимации;</w:t>
            </w:r>
          </w:p>
          <w:p w:rsidR="00125DEC" w:rsidRPr="00E83579" w:rsidRDefault="00125DEC">
            <w:pPr>
              <w:numPr>
                <w:ilvl w:val="0"/>
                <w:numId w:val="7"/>
              </w:numPr>
              <w:rPr>
                <w:color w:val="000000"/>
              </w:rPr>
            </w:pPr>
            <w:r w:rsidRPr="00E83579">
              <w:rPr>
                <w:color w:val="000000"/>
              </w:rPr>
              <w:t xml:space="preserve"> Структура анимации;</w:t>
            </w:r>
          </w:p>
          <w:p w:rsidR="00125DEC" w:rsidRPr="00E83579" w:rsidRDefault="00125DEC">
            <w:pPr>
              <w:numPr>
                <w:ilvl w:val="0"/>
                <w:numId w:val="7"/>
              </w:numPr>
              <w:rPr>
                <w:color w:val="000000"/>
              </w:rPr>
            </w:pPr>
            <w:r w:rsidRPr="00E83579">
              <w:rPr>
                <w:color w:val="000000"/>
              </w:rPr>
              <w:t xml:space="preserve"> Классификация анимации;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2.</w:t>
            </w: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numPr>
                <w:ilvl w:val="0"/>
                <w:numId w:val="8"/>
              </w:numPr>
              <w:ind w:left="-3" w:firstLine="0"/>
              <w:rPr>
                <w:color w:val="000000"/>
              </w:rPr>
            </w:pPr>
            <w:r w:rsidRPr="00E83579">
              <w:rPr>
                <w:color w:val="000000"/>
              </w:rPr>
              <w:t>Развитие и становление анимации в ресторанах и кафе;</w:t>
            </w:r>
          </w:p>
          <w:p w:rsidR="00125DEC" w:rsidRPr="00E83579" w:rsidRDefault="00125DEC">
            <w:pPr>
              <w:numPr>
                <w:ilvl w:val="0"/>
                <w:numId w:val="8"/>
              </w:numPr>
              <w:ind w:left="-3" w:firstLine="0"/>
              <w:rPr>
                <w:color w:val="000000"/>
              </w:rPr>
            </w:pPr>
            <w:r w:rsidRPr="00E83579">
              <w:rPr>
                <w:color w:val="000000"/>
              </w:rPr>
              <w:t xml:space="preserve"> Виды анимационных программ в помещениях и на открытом пространстве;</w:t>
            </w:r>
          </w:p>
          <w:p w:rsidR="00125DEC" w:rsidRPr="00E83579" w:rsidRDefault="00125DEC">
            <w:pPr>
              <w:numPr>
                <w:ilvl w:val="0"/>
                <w:numId w:val="8"/>
              </w:numPr>
              <w:ind w:left="-3" w:firstLine="0"/>
              <w:rPr>
                <w:color w:val="000000"/>
              </w:rPr>
            </w:pPr>
            <w:r w:rsidRPr="00E83579">
              <w:rPr>
                <w:color w:val="000000"/>
              </w:rPr>
              <w:t xml:space="preserve"> Вклад отечественных ученых в исследования социально-культурной анимации (Т.Г. Киселевой, Ю.Д. Красильникова, Е.Б. </w:t>
            </w:r>
            <w:proofErr w:type="spellStart"/>
            <w:r w:rsidRPr="00E83579">
              <w:rPr>
                <w:color w:val="000000"/>
              </w:rPr>
              <w:t>Мамбекова</w:t>
            </w:r>
            <w:proofErr w:type="spellEnd"/>
            <w:r w:rsidRPr="00E83579">
              <w:rPr>
                <w:color w:val="000000"/>
              </w:rPr>
              <w:t xml:space="preserve">, В. С. </w:t>
            </w:r>
            <w:proofErr w:type="spellStart"/>
            <w:r w:rsidRPr="00E83579">
              <w:rPr>
                <w:color w:val="000000"/>
              </w:rPr>
              <w:t>Русановой</w:t>
            </w:r>
            <w:proofErr w:type="spellEnd"/>
            <w:r w:rsidRPr="00E83579">
              <w:rPr>
                <w:color w:val="000000"/>
              </w:rPr>
              <w:t xml:space="preserve">, Р.Г. </w:t>
            </w:r>
            <w:proofErr w:type="spellStart"/>
            <w:r w:rsidRPr="00E83579">
              <w:rPr>
                <w:color w:val="000000"/>
              </w:rPr>
              <w:t>Салахутдинова</w:t>
            </w:r>
            <w:proofErr w:type="spellEnd"/>
            <w:r w:rsidRPr="00E83579">
              <w:rPr>
                <w:color w:val="000000"/>
              </w:rPr>
              <w:t>, Н.Н. Ярошенко); Социально-культурная анимация в контексте русских культурно-творческих традиций;</w:t>
            </w:r>
          </w:p>
          <w:p w:rsidR="00125DEC" w:rsidRPr="00E83579" w:rsidRDefault="00125DEC">
            <w:pPr>
              <w:numPr>
                <w:ilvl w:val="0"/>
                <w:numId w:val="8"/>
              </w:numPr>
              <w:ind w:left="-3" w:firstLine="0"/>
              <w:rPr>
                <w:color w:val="000000"/>
              </w:rPr>
            </w:pPr>
            <w:r w:rsidRPr="00E83579">
              <w:rPr>
                <w:color w:val="000000"/>
              </w:rPr>
              <w:lastRenderedPageBreak/>
              <w:t xml:space="preserve"> Русская народная культура как основа анимационной деятельности;</w:t>
            </w:r>
          </w:p>
          <w:p w:rsidR="00125DEC" w:rsidRPr="00E83579" w:rsidRDefault="00125DEC">
            <w:pPr>
              <w:numPr>
                <w:ilvl w:val="0"/>
                <w:numId w:val="8"/>
              </w:numPr>
              <w:ind w:left="-3" w:firstLine="0"/>
              <w:rPr>
                <w:color w:val="000000"/>
              </w:rPr>
            </w:pPr>
            <w:r w:rsidRPr="00E83579">
              <w:rPr>
                <w:color w:val="000000"/>
              </w:rPr>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pPr>
              <w:numPr>
                <w:ilvl w:val="0"/>
                <w:numId w:val="8"/>
              </w:numPr>
              <w:ind w:left="-3" w:firstLine="0"/>
              <w:rPr>
                <w:color w:val="000000"/>
              </w:rPr>
            </w:pPr>
            <w:r w:rsidRPr="00E83579">
              <w:rPr>
                <w:color w:val="000000"/>
              </w:rPr>
              <w:t xml:space="preserve"> Праздничная культура в системе социально-культурной анимации;</w:t>
            </w:r>
          </w:p>
          <w:p w:rsidR="00125DEC" w:rsidRPr="00E83579" w:rsidRDefault="00125DEC">
            <w:pPr>
              <w:numPr>
                <w:ilvl w:val="0"/>
                <w:numId w:val="8"/>
              </w:numPr>
              <w:ind w:left="-3" w:firstLine="0"/>
              <w:rPr>
                <w:color w:val="000000"/>
              </w:rPr>
            </w:pPr>
            <w:r w:rsidRPr="00E83579">
              <w:rPr>
                <w:color w:val="000000"/>
              </w:rPr>
              <w:t xml:space="preserve"> Праздник как анимационное мероприятие;</w:t>
            </w:r>
          </w:p>
          <w:p w:rsidR="00125DEC" w:rsidRPr="00E83579" w:rsidRDefault="00125DEC">
            <w:pPr>
              <w:numPr>
                <w:ilvl w:val="0"/>
                <w:numId w:val="8"/>
              </w:numPr>
              <w:ind w:left="-3" w:firstLine="0"/>
              <w:rPr>
                <w:color w:val="000000"/>
              </w:rPr>
            </w:pPr>
            <w:r w:rsidRPr="00E83579">
              <w:rPr>
                <w:color w:val="000000"/>
              </w:rPr>
              <w:t xml:space="preserve"> Новейшее время, эволюция празднеств и зрелищ в России.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lastRenderedPageBreak/>
              <w:t>3.</w:t>
            </w:r>
          </w:p>
        </w:tc>
        <w:tc>
          <w:tcPr>
            <w:tcW w:w="2977" w:type="dxa"/>
          </w:tcPr>
          <w:p w:rsidR="00125DEC" w:rsidRPr="00E83579" w:rsidRDefault="00125DEC">
            <w:pPr>
              <w:rPr>
                <w:color w:val="000000"/>
              </w:rPr>
            </w:pPr>
            <w:r w:rsidRPr="00E83579">
              <w:rPr>
                <w:color w:val="000000"/>
                <w:spacing w:val="2"/>
              </w:rPr>
              <w:t>Инфраструктура анимации.</w:t>
            </w:r>
          </w:p>
        </w:tc>
        <w:tc>
          <w:tcPr>
            <w:tcW w:w="6201" w:type="dxa"/>
          </w:tcPr>
          <w:p w:rsidR="00125DEC" w:rsidRPr="00E83579" w:rsidRDefault="00125DEC">
            <w:pPr>
              <w:numPr>
                <w:ilvl w:val="0"/>
                <w:numId w:val="9"/>
              </w:numPr>
              <w:ind w:left="-3" w:firstLine="0"/>
              <w:rPr>
                <w:color w:val="000000"/>
              </w:rPr>
            </w:pPr>
            <w:r w:rsidRPr="00E83579">
              <w:rPr>
                <w:color w:val="000000"/>
              </w:rPr>
              <w:t>Заведение общественного питания;</w:t>
            </w:r>
          </w:p>
          <w:p w:rsidR="00125DEC" w:rsidRPr="00E83579" w:rsidRDefault="00125DEC">
            <w:pPr>
              <w:numPr>
                <w:ilvl w:val="0"/>
                <w:numId w:val="9"/>
              </w:numPr>
              <w:ind w:left="-3" w:firstLine="0"/>
              <w:rPr>
                <w:color w:val="000000"/>
              </w:rPr>
            </w:pPr>
            <w:r w:rsidRPr="00E83579">
              <w:rPr>
                <w:color w:val="000000"/>
              </w:rPr>
              <w:t xml:space="preserve"> Тематические парки: культурно-исторические, национальные природные научно познавательные, океанариумы и дельфинарии, зоопарки, </w:t>
            </w:r>
            <w:proofErr w:type="spellStart"/>
            <w:r w:rsidRPr="00E83579">
              <w:rPr>
                <w:color w:val="000000"/>
              </w:rPr>
              <w:t>аттрактивные</w:t>
            </w:r>
            <w:proofErr w:type="spellEnd"/>
            <w:r w:rsidRPr="00E83579">
              <w:rPr>
                <w:color w:val="000000"/>
              </w:rPr>
              <w:t xml:space="preserve"> парки, аквапарки, индустриальные парки, парки культуры, дворцово-парковые ансамбли;</w:t>
            </w:r>
          </w:p>
          <w:p w:rsidR="00125DEC" w:rsidRPr="00E83579" w:rsidRDefault="00125DEC">
            <w:pPr>
              <w:numPr>
                <w:ilvl w:val="0"/>
                <w:numId w:val="9"/>
              </w:numPr>
              <w:ind w:left="-3" w:firstLine="0"/>
              <w:rPr>
                <w:color w:val="000000"/>
              </w:rPr>
            </w:pPr>
            <w:r w:rsidRPr="00E83579">
              <w:rPr>
                <w:color w:val="000000"/>
              </w:rPr>
              <w:t>Туристские объекты;</w:t>
            </w:r>
          </w:p>
          <w:p w:rsidR="00125DEC" w:rsidRPr="00E83579" w:rsidRDefault="00125DEC">
            <w:pPr>
              <w:numPr>
                <w:ilvl w:val="0"/>
                <w:numId w:val="9"/>
              </w:numPr>
              <w:ind w:left="-3" w:firstLine="0"/>
              <w:rPr>
                <w:color w:val="000000"/>
              </w:rPr>
            </w:pPr>
            <w:r w:rsidRPr="00E83579">
              <w:rPr>
                <w:color w:val="000000"/>
              </w:rPr>
              <w:t xml:space="preserve"> Музеи;</w:t>
            </w:r>
          </w:p>
          <w:p w:rsidR="00125DEC" w:rsidRPr="00E83579" w:rsidRDefault="00125DEC">
            <w:pPr>
              <w:numPr>
                <w:ilvl w:val="0"/>
                <w:numId w:val="9"/>
              </w:numPr>
              <w:ind w:left="-3" w:firstLine="0"/>
              <w:rPr>
                <w:color w:val="000000"/>
              </w:rPr>
            </w:pPr>
            <w:r w:rsidRPr="00E83579">
              <w:rPr>
                <w:color w:val="000000"/>
              </w:rPr>
              <w:t xml:space="preserve"> Театральные и концертные кинозалы;</w:t>
            </w:r>
          </w:p>
          <w:p w:rsidR="00125DEC" w:rsidRPr="00E83579" w:rsidRDefault="00125DEC">
            <w:pPr>
              <w:numPr>
                <w:ilvl w:val="0"/>
                <w:numId w:val="9"/>
              </w:numPr>
              <w:ind w:left="-3" w:firstLine="0"/>
              <w:rPr>
                <w:color w:val="000000"/>
              </w:rPr>
            </w:pPr>
            <w:r w:rsidRPr="00E83579">
              <w:rPr>
                <w:color w:val="000000"/>
              </w:rPr>
              <w:t xml:space="preserve"> Спортивные сооружения;</w:t>
            </w:r>
          </w:p>
          <w:p w:rsidR="00125DEC" w:rsidRPr="00E83579" w:rsidRDefault="00125DEC">
            <w:pPr>
              <w:numPr>
                <w:ilvl w:val="0"/>
                <w:numId w:val="9"/>
              </w:numPr>
              <w:ind w:left="-3" w:firstLine="0"/>
              <w:rPr>
                <w:color w:val="000000"/>
              </w:rPr>
            </w:pPr>
            <w:r w:rsidRPr="00E83579">
              <w:rPr>
                <w:color w:val="000000"/>
              </w:rPr>
              <w:t xml:space="preserve">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pPr>
              <w:numPr>
                <w:ilvl w:val="0"/>
                <w:numId w:val="9"/>
              </w:numPr>
              <w:ind w:left="-3" w:firstLine="0"/>
              <w:rPr>
                <w:color w:val="000000"/>
              </w:rPr>
            </w:pPr>
            <w:r w:rsidRPr="00E83579">
              <w:rPr>
                <w:color w:val="000000"/>
              </w:rPr>
              <w:t xml:space="preserve"> Игорные заведения;</w:t>
            </w:r>
          </w:p>
          <w:p w:rsidR="00125DEC" w:rsidRPr="00E83579" w:rsidRDefault="00125DEC">
            <w:pPr>
              <w:numPr>
                <w:ilvl w:val="0"/>
                <w:numId w:val="9"/>
              </w:numPr>
              <w:ind w:left="-3" w:firstLine="0"/>
              <w:rPr>
                <w:color w:val="000000"/>
              </w:rPr>
            </w:pPr>
            <w:r w:rsidRPr="00E83579">
              <w:rPr>
                <w:color w:val="000000"/>
              </w:rPr>
              <w:t xml:space="preserve"> Заведения общественного питания;</w:t>
            </w:r>
          </w:p>
          <w:p w:rsidR="00125DEC" w:rsidRPr="00E83579" w:rsidRDefault="00125DEC">
            <w:pPr>
              <w:numPr>
                <w:ilvl w:val="0"/>
                <w:numId w:val="9"/>
              </w:numPr>
              <w:ind w:left="-3" w:firstLine="0"/>
              <w:rPr>
                <w:color w:val="000000"/>
              </w:rPr>
            </w:pPr>
            <w:r w:rsidRPr="00E83579">
              <w:rPr>
                <w:color w:val="000000"/>
              </w:rPr>
              <w:t>Деятельность Европейской ассоциации аниматоров;</w:t>
            </w:r>
          </w:p>
          <w:p w:rsidR="00125DEC" w:rsidRPr="00E83579" w:rsidRDefault="00125DEC">
            <w:pPr>
              <w:numPr>
                <w:ilvl w:val="0"/>
                <w:numId w:val="9"/>
              </w:numPr>
              <w:ind w:left="-3" w:firstLine="0"/>
              <w:rPr>
                <w:color w:val="000000"/>
              </w:rPr>
            </w:pPr>
            <w:r w:rsidRPr="00E83579">
              <w:rPr>
                <w:color w:val="000000"/>
              </w:rPr>
              <w:t xml:space="preserve"> Международные анимационные фестивали в разных странах мира;</w:t>
            </w:r>
          </w:p>
          <w:p w:rsidR="00125DEC" w:rsidRPr="00E83579" w:rsidRDefault="00125DEC">
            <w:pPr>
              <w:numPr>
                <w:ilvl w:val="0"/>
                <w:numId w:val="9"/>
              </w:numPr>
              <w:ind w:left="-3" w:firstLine="0"/>
              <w:rPr>
                <w:color w:val="000000"/>
              </w:rPr>
            </w:pPr>
            <w:r w:rsidRPr="00E83579">
              <w:rPr>
                <w:color w:val="000000"/>
              </w:rPr>
              <w:t>Привлечение населения к добровольческой деятельности: PR и реклама;</w:t>
            </w:r>
          </w:p>
          <w:p w:rsidR="00125DEC" w:rsidRPr="00E83579" w:rsidRDefault="00125DEC">
            <w:pPr>
              <w:ind w:left="-3"/>
              <w:rPr>
                <w:color w:val="000000"/>
              </w:rPr>
            </w:pP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4.</w:t>
            </w: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numPr>
                <w:ilvl w:val="0"/>
                <w:numId w:val="10"/>
              </w:numPr>
              <w:ind w:left="0" w:firstLine="0"/>
              <w:jc w:val="both"/>
              <w:rPr>
                <w:color w:val="000000"/>
              </w:rPr>
            </w:pPr>
            <w:r w:rsidRPr="00E83579">
              <w:rPr>
                <w:color w:val="000000"/>
              </w:rPr>
              <w:t xml:space="preserve">Дифференциация рынка развлечений </w:t>
            </w:r>
          </w:p>
          <w:p w:rsidR="00125DEC" w:rsidRPr="00E83579" w:rsidRDefault="00125DEC">
            <w:pPr>
              <w:numPr>
                <w:ilvl w:val="0"/>
                <w:numId w:val="10"/>
              </w:numPr>
              <w:ind w:left="0" w:firstLine="0"/>
              <w:jc w:val="both"/>
              <w:rPr>
                <w:color w:val="000000"/>
              </w:rPr>
            </w:pPr>
            <w:r w:rsidRPr="00E83579">
              <w:rPr>
                <w:color w:val="000000"/>
              </w:rPr>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pPr>
              <w:numPr>
                <w:ilvl w:val="0"/>
                <w:numId w:val="10"/>
              </w:numPr>
              <w:ind w:left="0" w:firstLine="0"/>
              <w:jc w:val="both"/>
              <w:rPr>
                <w:color w:val="000000"/>
              </w:rPr>
            </w:pPr>
            <w:r w:rsidRPr="00E83579">
              <w:rPr>
                <w:color w:val="000000"/>
              </w:rPr>
              <w:t xml:space="preserve"> Факторы, влияющие на конкурентоспособность анимационных программ и услуг;</w:t>
            </w:r>
          </w:p>
          <w:p w:rsidR="00125DEC" w:rsidRPr="00E83579" w:rsidRDefault="00125DEC">
            <w:pPr>
              <w:numPr>
                <w:ilvl w:val="0"/>
                <w:numId w:val="10"/>
              </w:numPr>
              <w:ind w:left="0" w:firstLine="0"/>
              <w:jc w:val="both"/>
              <w:rPr>
                <w:color w:val="000000"/>
              </w:rPr>
            </w:pPr>
            <w:r w:rsidRPr="00E83579">
              <w:rPr>
                <w:color w:val="000000"/>
              </w:rPr>
              <w:t xml:space="preserve"> Показатели эффективности и конкурентоспособности анимационной продукции и услуг;</w:t>
            </w:r>
          </w:p>
          <w:p w:rsidR="00125DEC" w:rsidRPr="00E83579" w:rsidRDefault="00125DEC">
            <w:pPr>
              <w:numPr>
                <w:ilvl w:val="0"/>
                <w:numId w:val="10"/>
              </w:numPr>
              <w:ind w:left="0" w:firstLine="0"/>
              <w:jc w:val="both"/>
              <w:rPr>
                <w:color w:val="000000"/>
              </w:rPr>
            </w:pPr>
            <w:r w:rsidRPr="00E83579">
              <w:rPr>
                <w:color w:val="000000"/>
              </w:rPr>
              <w:t xml:space="preserve"> Оценка уровня развития и эффективности анимационной деятельности.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5.</w:t>
            </w: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numPr>
                <w:ilvl w:val="0"/>
                <w:numId w:val="11"/>
              </w:numPr>
              <w:ind w:left="-3" w:firstLine="3"/>
              <w:rPr>
                <w:color w:val="000000"/>
              </w:rPr>
            </w:pPr>
            <w:r w:rsidRPr="00E83579">
              <w:rPr>
                <w:color w:val="000000"/>
              </w:rPr>
              <w:t>Система подготовки кадров и обзор научно-методической литературы по социально-культурной анимации;</w:t>
            </w:r>
          </w:p>
          <w:p w:rsidR="00125DEC" w:rsidRPr="00E83579" w:rsidRDefault="00125DEC">
            <w:pPr>
              <w:numPr>
                <w:ilvl w:val="0"/>
                <w:numId w:val="11"/>
              </w:numPr>
              <w:ind w:left="-3" w:firstLine="3"/>
              <w:rPr>
                <w:color w:val="000000"/>
              </w:rPr>
            </w:pPr>
            <w:r w:rsidRPr="00E83579">
              <w:rPr>
                <w:color w:val="000000"/>
              </w:rPr>
              <w:t>Специфика профессиональной деятельности аниматора;</w:t>
            </w:r>
          </w:p>
          <w:p w:rsidR="00125DEC" w:rsidRPr="00E83579" w:rsidRDefault="00125DEC">
            <w:pPr>
              <w:numPr>
                <w:ilvl w:val="0"/>
                <w:numId w:val="11"/>
              </w:numPr>
              <w:ind w:left="-3" w:firstLine="3"/>
              <w:rPr>
                <w:color w:val="000000"/>
              </w:rPr>
            </w:pPr>
            <w:r w:rsidRPr="00E83579">
              <w:rPr>
                <w:color w:val="000000"/>
              </w:rPr>
              <w:t xml:space="preserve"> Понятия: «аниматор», «методист </w:t>
            </w:r>
            <w:r w:rsidRPr="00E83579">
              <w:rPr>
                <w:color w:val="000000"/>
              </w:rPr>
              <w:lastRenderedPageBreak/>
              <w:t>анимационных программ», «менеджер анимационной деятельности» ;</w:t>
            </w:r>
          </w:p>
          <w:p w:rsidR="00125DEC" w:rsidRPr="00E83579" w:rsidRDefault="00125DEC">
            <w:pPr>
              <w:numPr>
                <w:ilvl w:val="0"/>
                <w:numId w:val="11"/>
              </w:numPr>
              <w:ind w:left="-3" w:firstLine="3"/>
              <w:rPr>
                <w:color w:val="000000"/>
              </w:rPr>
            </w:pPr>
            <w:r w:rsidRPr="00E83579">
              <w:rPr>
                <w:color w:val="000000"/>
              </w:rPr>
              <w:t xml:space="preserve"> Требования к профессиональным качествам специалиста анимации, его права и обязанности;</w:t>
            </w:r>
          </w:p>
          <w:p w:rsidR="00125DEC" w:rsidRPr="00E83579" w:rsidRDefault="00125DEC">
            <w:pPr>
              <w:numPr>
                <w:ilvl w:val="0"/>
                <w:numId w:val="11"/>
              </w:numPr>
              <w:ind w:left="-3" w:firstLine="3"/>
              <w:rPr>
                <w:color w:val="000000"/>
              </w:rPr>
            </w:pPr>
            <w:r w:rsidRPr="00E83579">
              <w:rPr>
                <w:color w:val="000000"/>
              </w:rPr>
              <w:t xml:space="preserve">Личность аниматора в социально-культурной анимации; </w:t>
            </w:r>
          </w:p>
          <w:p w:rsidR="00125DEC" w:rsidRPr="00E83579" w:rsidRDefault="00125DEC">
            <w:pPr>
              <w:numPr>
                <w:ilvl w:val="0"/>
                <w:numId w:val="11"/>
              </w:numPr>
              <w:ind w:left="-3" w:firstLine="3"/>
              <w:rPr>
                <w:color w:val="000000"/>
              </w:rPr>
            </w:pPr>
            <w:r w:rsidRPr="00E83579">
              <w:rPr>
                <w:color w:val="000000"/>
              </w:rPr>
              <w:t>Роль аниматора в организации и реализации анимационных программ;</w:t>
            </w:r>
          </w:p>
          <w:p w:rsidR="00125DEC" w:rsidRPr="00E83579" w:rsidRDefault="00125DEC">
            <w:pPr>
              <w:numPr>
                <w:ilvl w:val="0"/>
                <w:numId w:val="11"/>
              </w:numPr>
              <w:ind w:left="-3" w:firstLine="3"/>
              <w:rPr>
                <w:color w:val="000000"/>
              </w:rPr>
            </w:pPr>
            <w:r w:rsidRPr="00E83579">
              <w:rPr>
                <w:color w:val="000000"/>
              </w:rPr>
              <w:t xml:space="preserve"> Квалификационные требования, предъявляемые к аниматорам;</w:t>
            </w:r>
          </w:p>
          <w:p w:rsidR="00125DEC" w:rsidRPr="00E83579" w:rsidRDefault="00125DEC">
            <w:pPr>
              <w:numPr>
                <w:ilvl w:val="0"/>
                <w:numId w:val="11"/>
              </w:numPr>
              <w:ind w:left="-3" w:firstLine="3"/>
              <w:rPr>
                <w:color w:val="000000"/>
              </w:rPr>
            </w:pPr>
            <w:r w:rsidRPr="00E83579">
              <w:rPr>
                <w:color w:val="000000"/>
              </w:rPr>
              <w:t>Профессиональный портрет аниматора;</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lastRenderedPageBreak/>
              <w:t>6</w:t>
            </w: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numPr>
                <w:ilvl w:val="0"/>
                <w:numId w:val="12"/>
              </w:numPr>
              <w:ind w:left="0" w:firstLine="0"/>
              <w:rPr>
                <w:color w:val="000000"/>
              </w:rPr>
            </w:pPr>
            <w:r w:rsidRPr="00E83579">
              <w:rPr>
                <w:color w:val="000000"/>
              </w:rPr>
              <w:t>Технологии организации анимационного мероприятия;</w:t>
            </w:r>
          </w:p>
          <w:p w:rsidR="00125DEC" w:rsidRPr="00E83579" w:rsidRDefault="00125DEC">
            <w:pPr>
              <w:numPr>
                <w:ilvl w:val="0"/>
                <w:numId w:val="12"/>
              </w:numPr>
              <w:ind w:left="0" w:firstLine="0"/>
              <w:rPr>
                <w:color w:val="000000"/>
              </w:rPr>
            </w:pPr>
            <w:r w:rsidRPr="00E83579">
              <w:rPr>
                <w:color w:val="000000"/>
              </w:rPr>
              <w:t>Особенности и структура рекреационно-оздоровительных технологий;</w:t>
            </w:r>
          </w:p>
          <w:p w:rsidR="00125DEC" w:rsidRPr="00E83579" w:rsidRDefault="00125DEC">
            <w:pPr>
              <w:numPr>
                <w:ilvl w:val="0"/>
                <w:numId w:val="12"/>
              </w:numPr>
              <w:ind w:left="0" w:right="-105" w:firstLine="0"/>
              <w:rPr>
                <w:color w:val="000000"/>
              </w:rPr>
            </w:pPr>
            <w:r w:rsidRPr="00E83579">
              <w:rPr>
                <w:color w:val="000000"/>
              </w:rPr>
              <w:t xml:space="preserve">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pPr>
              <w:numPr>
                <w:ilvl w:val="0"/>
                <w:numId w:val="12"/>
              </w:numPr>
              <w:ind w:left="0" w:firstLine="0"/>
              <w:rPr>
                <w:color w:val="000000"/>
              </w:rPr>
            </w:pPr>
            <w:r w:rsidRPr="00E83579">
              <w:rPr>
                <w:color w:val="000000"/>
              </w:rPr>
              <w:t>Формы театрализованных анимационных мероприятий;</w:t>
            </w:r>
          </w:p>
          <w:p w:rsidR="00125DEC" w:rsidRPr="00E83579" w:rsidRDefault="00125DEC">
            <w:pPr>
              <w:numPr>
                <w:ilvl w:val="0"/>
                <w:numId w:val="12"/>
              </w:numPr>
              <w:ind w:left="0" w:firstLine="0"/>
              <w:rPr>
                <w:color w:val="000000"/>
              </w:rPr>
            </w:pPr>
            <w:r w:rsidRPr="00E83579">
              <w:rPr>
                <w:color w:val="000000"/>
              </w:rPr>
              <w:t xml:space="preserve">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pPr>
              <w:numPr>
                <w:ilvl w:val="0"/>
                <w:numId w:val="12"/>
              </w:numPr>
              <w:ind w:left="0" w:firstLine="0"/>
              <w:rPr>
                <w:color w:val="000000"/>
              </w:rPr>
            </w:pPr>
            <w:r w:rsidRPr="00E83579">
              <w:rPr>
                <w:color w:val="000000"/>
              </w:rPr>
              <w:t>Методический контроль;</w:t>
            </w:r>
          </w:p>
          <w:p w:rsidR="00125DEC" w:rsidRPr="00E83579" w:rsidRDefault="00125DEC">
            <w:pPr>
              <w:numPr>
                <w:ilvl w:val="0"/>
                <w:numId w:val="12"/>
              </w:numPr>
              <w:ind w:left="0" w:firstLine="0"/>
              <w:rPr>
                <w:color w:val="000000"/>
              </w:rPr>
            </w:pPr>
            <w:r w:rsidRPr="00E83579">
              <w:rPr>
                <w:color w:val="000000"/>
              </w:rPr>
              <w:t>Методы: когнитивные, креативные, мозговой штурм, проектов и др.;</w:t>
            </w:r>
          </w:p>
          <w:p w:rsidR="00125DEC" w:rsidRPr="00E83579" w:rsidRDefault="00125DEC">
            <w:pPr>
              <w:numPr>
                <w:ilvl w:val="0"/>
                <w:numId w:val="12"/>
              </w:numPr>
              <w:ind w:left="0" w:firstLine="0"/>
              <w:rPr>
                <w:color w:val="000000"/>
              </w:rPr>
            </w:pPr>
            <w:r w:rsidRPr="00E83579">
              <w:rPr>
                <w:color w:val="000000"/>
              </w:rPr>
              <w:t xml:space="preserve">Проектирование анимационных услуг;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7.</w:t>
            </w:r>
          </w:p>
        </w:tc>
        <w:tc>
          <w:tcPr>
            <w:tcW w:w="2977"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numPr>
                <w:ilvl w:val="0"/>
                <w:numId w:val="13"/>
              </w:numPr>
              <w:ind w:left="-3" w:firstLine="0"/>
              <w:rPr>
                <w:color w:val="000000"/>
              </w:rPr>
            </w:pPr>
            <w:r w:rsidRPr="00E83579">
              <w:rPr>
                <w:color w:val="000000"/>
              </w:rPr>
              <w:t>Формы работы с различными группами целевой аудитории;</w:t>
            </w:r>
          </w:p>
          <w:p w:rsidR="00125DEC" w:rsidRPr="00E83579" w:rsidRDefault="00125DEC">
            <w:pPr>
              <w:numPr>
                <w:ilvl w:val="0"/>
                <w:numId w:val="13"/>
              </w:numPr>
              <w:ind w:left="-3" w:firstLine="0"/>
              <w:rPr>
                <w:color w:val="000000"/>
              </w:rPr>
            </w:pPr>
            <w:r w:rsidRPr="00E83579">
              <w:rPr>
                <w:color w:val="000000"/>
              </w:rPr>
              <w:t xml:space="preserve"> Диагностика; </w:t>
            </w:r>
          </w:p>
          <w:p w:rsidR="00125DEC" w:rsidRPr="00E83579" w:rsidRDefault="00125DEC">
            <w:pPr>
              <w:numPr>
                <w:ilvl w:val="0"/>
                <w:numId w:val="13"/>
              </w:numPr>
              <w:ind w:left="-3" w:firstLine="0"/>
              <w:rPr>
                <w:color w:val="000000"/>
              </w:rPr>
            </w:pPr>
            <w:r w:rsidRPr="00E83579">
              <w:rPr>
                <w:color w:val="000000"/>
              </w:rPr>
              <w:t>Методика комплексной оценки социокультурной ситуации жизнедеятельности личностей, социальных   групп;</w:t>
            </w:r>
          </w:p>
          <w:p w:rsidR="00125DEC" w:rsidRPr="00E83579" w:rsidRDefault="00125DEC">
            <w:pPr>
              <w:numPr>
                <w:ilvl w:val="0"/>
                <w:numId w:val="13"/>
              </w:numPr>
              <w:ind w:left="-3" w:firstLine="0"/>
              <w:rPr>
                <w:color w:val="000000"/>
              </w:rPr>
            </w:pPr>
            <w:r w:rsidRPr="00E83579">
              <w:rPr>
                <w:color w:val="000000"/>
              </w:rPr>
              <w:t>Цель и задачи контроля в анимации;</w:t>
            </w:r>
          </w:p>
          <w:p w:rsidR="00125DEC" w:rsidRPr="00E83579" w:rsidRDefault="00125DEC">
            <w:pPr>
              <w:numPr>
                <w:ilvl w:val="0"/>
                <w:numId w:val="13"/>
              </w:numPr>
              <w:ind w:left="-3" w:firstLine="0"/>
              <w:rPr>
                <w:color w:val="000000"/>
              </w:rPr>
            </w:pPr>
            <w:r w:rsidRPr="00E83579">
              <w:rPr>
                <w:color w:val="000000"/>
              </w:rPr>
              <w:t>Принцип организации контроля;</w:t>
            </w:r>
          </w:p>
          <w:p w:rsidR="00125DEC" w:rsidRPr="00E83579" w:rsidRDefault="00125DEC">
            <w:pPr>
              <w:numPr>
                <w:ilvl w:val="0"/>
                <w:numId w:val="13"/>
              </w:numPr>
              <w:ind w:left="-3" w:firstLine="0"/>
              <w:rPr>
                <w:color w:val="000000"/>
              </w:rPr>
            </w:pPr>
            <w:r w:rsidRPr="00E83579">
              <w:rPr>
                <w:color w:val="000000"/>
              </w:rPr>
              <w:t xml:space="preserve"> Формы контроля: предварительный, текущий, итоговый;</w:t>
            </w:r>
          </w:p>
          <w:p w:rsidR="00125DEC" w:rsidRPr="00E83579" w:rsidRDefault="00125DEC">
            <w:pPr>
              <w:numPr>
                <w:ilvl w:val="0"/>
                <w:numId w:val="13"/>
              </w:numPr>
              <w:ind w:left="-3" w:firstLine="0"/>
              <w:rPr>
                <w:color w:val="000000"/>
              </w:rPr>
            </w:pPr>
            <w:r w:rsidRPr="00E83579">
              <w:rPr>
                <w:color w:val="000000"/>
              </w:rPr>
              <w:t xml:space="preserve"> Контроль за выполнением планов, контроль прибыльности, ревизия;</w:t>
            </w:r>
          </w:p>
          <w:p w:rsidR="00125DEC" w:rsidRPr="00E83579" w:rsidRDefault="00125DEC">
            <w:pPr>
              <w:numPr>
                <w:ilvl w:val="0"/>
                <w:numId w:val="13"/>
              </w:numPr>
              <w:ind w:left="-3" w:firstLine="0"/>
              <w:rPr>
                <w:color w:val="000000"/>
              </w:rPr>
            </w:pPr>
            <w:r w:rsidRPr="00E83579">
              <w:rPr>
                <w:color w:val="000000"/>
              </w:rPr>
              <w:t xml:space="preserve">Методический контроль.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8.</w:t>
            </w: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numPr>
                <w:ilvl w:val="0"/>
                <w:numId w:val="14"/>
              </w:numPr>
              <w:ind w:left="-3" w:firstLine="3"/>
              <w:rPr>
                <w:color w:val="000000"/>
              </w:rPr>
            </w:pPr>
            <w:r w:rsidRPr="00E83579">
              <w:rPr>
                <w:color w:val="000000"/>
              </w:rPr>
              <w:t>Организация работы анимационной команды;</w:t>
            </w:r>
          </w:p>
          <w:p w:rsidR="00125DEC" w:rsidRPr="00E83579" w:rsidRDefault="00125DEC">
            <w:pPr>
              <w:numPr>
                <w:ilvl w:val="0"/>
                <w:numId w:val="14"/>
              </w:numPr>
              <w:ind w:left="-3" w:firstLine="3"/>
              <w:rPr>
                <w:color w:val="000000"/>
              </w:rPr>
            </w:pPr>
            <w:r w:rsidRPr="00E83579">
              <w:rPr>
                <w:color w:val="000000"/>
              </w:rPr>
              <w:t xml:space="preserve"> Управление трудовыми ресурсами анимационной службы;</w:t>
            </w:r>
          </w:p>
          <w:p w:rsidR="00125DEC" w:rsidRPr="00E83579" w:rsidRDefault="00125DEC">
            <w:pPr>
              <w:numPr>
                <w:ilvl w:val="0"/>
                <w:numId w:val="14"/>
              </w:numPr>
              <w:ind w:left="-3" w:firstLine="3"/>
              <w:rPr>
                <w:color w:val="000000"/>
              </w:rPr>
            </w:pPr>
            <w:r w:rsidRPr="00E83579">
              <w:rPr>
                <w:color w:val="000000"/>
              </w:rPr>
              <w:t xml:space="preserve"> Значение профессиональных и личностных качеств персонала анимационных служб;</w:t>
            </w:r>
          </w:p>
          <w:p w:rsidR="00125DEC" w:rsidRPr="00E83579" w:rsidRDefault="00125DEC">
            <w:pPr>
              <w:numPr>
                <w:ilvl w:val="0"/>
                <w:numId w:val="14"/>
              </w:numPr>
              <w:ind w:left="-3" w:firstLine="3"/>
              <w:rPr>
                <w:color w:val="000000"/>
              </w:rPr>
            </w:pPr>
            <w:r w:rsidRPr="00E83579">
              <w:rPr>
                <w:color w:val="000000"/>
              </w:rPr>
              <w:t xml:space="preserve"> Методы подбора и управления персоналом анимационной службы;</w:t>
            </w:r>
          </w:p>
          <w:p w:rsidR="00125DEC" w:rsidRPr="00E83579" w:rsidRDefault="00125DEC">
            <w:pPr>
              <w:numPr>
                <w:ilvl w:val="0"/>
                <w:numId w:val="14"/>
              </w:numPr>
              <w:ind w:left="-3" w:firstLine="3"/>
              <w:rPr>
                <w:color w:val="000000"/>
              </w:rPr>
            </w:pPr>
            <w:r w:rsidRPr="00E83579">
              <w:rPr>
                <w:color w:val="000000"/>
              </w:rPr>
              <w:t xml:space="preserve"> Особенности планирования в анимационной сфере деятельности;</w:t>
            </w:r>
          </w:p>
          <w:p w:rsidR="00125DEC" w:rsidRPr="00E83579" w:rsidRDefault="00125DEC">
            <w:pPr>
              <w:numPr>
                <w:ilvl w:val="0"/>
                <w:numId w:val="14"/>
              </w:numPr>
              <w:ind w:left="-3" w:firstLine="3"/>
              <w:rPr>
                <w:color w:val="000000"/>
              </w:rPr>
            </w:pPr>
            <w:r w:rsidRPr="00E83579">
              <w:rPr>
                <w:color w:val="000000"/>
              </w:rPr>
              <w:t xml:space="preserve"> Стратегический (долгосрочный), </w:t>
            </w:r>
            <w:r w:rsidRPr="00E83579">
              <w:rPr>
                <w:color w:val="000000"/>
              </w:rPr>
              <w:lastRenderedPageBreak/>
              <w:t>среднесрочный и краткосрочный анимационные планы;</w:t>
            </w:r>
          </w:p>
          <w:p w:rsidR="00125DEC" w:rsidRPr="00E83579" w:rsidRDefault="00125DEC">
            <w:pPr>
              <w:numPr>
                <w:ilvl w:val="0"/>
                <w:numId w:val="14"/>
              </w:numPr>
              <w:ind w:left="-3" w:firstLine="3"/>
              <w:rPr>
                <w:color w:val="000000"/>
              </w:rPr>
            </w:pPr>
            <w:r w:rsidRPr="00E83579">
              <w:rPr>
                <w:color w:val="000000"/>
              </w:rPr>
              <w:t>Технологический процесс создания анимационных программ; Этапы проектирования и их содержание;</w:t>
            </w:r>
          </w:p>
          <w:p w:rsidR="00125DEC" w:rsidRPr="00E83579" w:rsidRDefault="00125DEC">
            <w:pPr>
              <w:numPr>
                <w:ilvl w:val="0"/>
                <w:numId w:val="14"/>
              </w:numPr>
              <w:ind w:left="-3" w:firstLine="3"/>
              <w:rPr>
                <w:color w:val="000000"/>
              </w:rPr>
            </w:pPr>
            <w:r w:rsidRPr="00E83579">
              <w:rPr>
                <w:color w:val="000000"/>
              </w:rPr>
              <w:t xml:space="preserve"> Смета расходов на подготовку и проведение анимационной программы;</w:t>
            </w:r>
          </w:p>
        </w:tc>
      </w:tr>
      <w:tr w:rsidR="00125DEC" w:rsidRPr="00E83579" w:rsidTr="00E83579">
        <w:tc>
          <w:tcPr>
            <w:tcW w:w="817" w:type="dxa"/>
          </w:tcPr>
          <w:p w:rsidR="00125DEC" w:rsidRPr="00E83579" w:rsidRDefault="00125DEC">
            <w:pPr>
              <w:numPr>
                <w:ilvl w:val="0"/>
                <w:numId w:val="3"/>
              </w:numPr>
              <w:ind w:left="0"/>
              <w:jc w:val="both"/>
              <w:rPr>
                <w:color w:val="000000"/>
              </w:rPr>
            </w:pPr>
            <w:bookmarkStart w:id="8" w:name="_Hlk73288026"/>
            <w:r w:rsidRPr="00E83579">
              <w:rPr>
                <w:color w:val="000000"/>
              </w:rPr>
              <w:lastRenderedPageBreak/>
              <w:t>9.</w:t>
            </w: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numPr>
                <w:ilvl w:val="0"/>
                <w:numId w:val="15"/>
              </w:numPr>
              <w:ind w:left="0" w:firstLine="0"/>
              <w:rPr>
                <w:color w:val="000000"/>
              </w:rPr>
            </w:pPr>
            <w:r w:rsidRPr="00E83579">
              <w:rPr>
                <w:color w:val="000000"/>
              </w:rPr>
              <w:t>Драматургия и режиссура как основа анимационной деятельности;</w:t>
            </w:r>
          </w:p>
          <w:p w:rsidR="00125DEC" w:rsidRPr="00E83579" w:rsidRDefault="00125DEC">
            <w:pPr>
              <w:numPr>
                <w:ilvl w:val="0"/>
                <w:numId w:val="15"/>
              </w:numPr>
              <w:ind w:left="0" w:firstLine="0"/>
              <w:rPr>
                <w:color w:val="000000"/>
              </w:rPr>
            </w:pPr>
            <w:r w:rsidRPr="00E83579">
              <w:rPr>
                <w:color w:val="000000"/>
              </w:rPr>
              <w:t>Сценарий и его основа – идея;</w:t>
            </w:r>
          </w:p>
          <w:p w:rsidR="00125DEC" w:rsidRPr="00E83579" w:rsidRDefault="00125DEC">
            <w:pPr>
              <w:numPr>
                <w:ilvl w:val="0"/>
                <w:numId w:val="15"/>
              </w:numPr>
              <w:ind w:left="0" w:firstLine="0"/>
              <w:rPr>
                <w:color w:val="000000"/>
              </w:rPr>
            </w:pPr>
            <w:r w:rsidRPr="00E83579">
              <w:rPr>
                <w:color w:val="000000"/>
              </w:rPr>
              <w:t xml:space="preserve"> Способы выражения её в анимационных программах;</w:t>
            </w:r>
          </w:p>
          <w:p w:rsidR="00125DEC" w:rsidRPr="00E83579" w:rsidRDefault="00125DEC">
            <w:pPr>
              <w:numPr>
                <w:ilvl w:val="0"/>
                <w:numId w:val="15"/>
              </w:numPr>
              <w:ind w:left="0" w:firstLine="0"/>
              <w:rPr>
                <w:color w:val="000000"/>
              </w:rPr>
            </w:pPr>
            <w:r w:rsidRPr="00E83579">
              <w:rPr>
                <w:color w:val="000000"/>
              </w:rPr>
              <w:t xml:space="preserve"> Композиция анимационной программы;</w:t>
            </w:r>
          </w:p>
          <w:p w:rsidR="00125DEC" w:rsidRPr="00E83579" w:rsidRDefault="00125DEC">
            <w:pPr>
              <w:numPr>
                <w:ilvl w:val="0"/>
                <w:numId w:val="15"/>
              </w:numPr>
              <w:ind w:left="0" w:firstLine="0"/>
              <w:rPr>
                <w:color w:val="000000"/>
              </w:rPr>
            </w:pPr>
            <w:r w:rsidRPr="00E83579">
              <w:rPr>
                <w:color w:val="000000"/>
              </w:rPr>
              <w:t>Требования к тексту сценария;</w:t>
            </w:r>
          </w:p>
          <w:p w:rsidR="00125DEC" w:rsidRPr="00E83579" w:rsidRDefault="00125DEC">
            <w:pPr>
              <w:numPr>
                <w:ilvl w:val="0"/>
                <w:numId w:val="15"/>
              </w:numPr>
              <w:ind w:left="0" w:firstLine="0"/>
              <w:rPr>
                <w:color w:val="000000"/>
              </w:rPr>
            </w:pPr>
            <w:r w:rsidRPr="00E83579">
              <w:rPr>
                <w:color w:val="000000"/>
              </w:rPr>
              <w:t xml:space="preserve"> Современные технологии и спецэффекты и их использование в анимационных программах;</w:t>
            </w:r>
          </w:p>
          <w:p w:rsidR="00125DEC" w:rsidRPr="00E83579" w:rsidRDefault="00125DEC">
            <w:pPr>
              <w:numPr>
                <w:ilvl w:val="0"/>
                <w:numId w:val="15"/>
              </w:numPr>
              <w:ind w:left="0" w:firstLine="0"/>
              <w:rPr>
                <w:color w:val="000000"/>
              </w:rPr>
            </w:pPr>
            <w:r w:rsidRPr="00E83579">
              <w:rPr>
                <w:color w:val="000000"/>
              </w:rPr>
              <w:t>Номер как единица анимационной программы;</w:t>
            </w:r>
          </w:p>
          <w:p w:rsidR="00125DEC" w:rsidRPr="00E83579" w:rsidRDefault="00125DEC">
            <w:pPr>
              <w:numPr>
                <w:ilvl w:val="0"/>
                <w:numId w:val="15"/>
              </w:numPr>
              <w:ind w:left="0" w:firstLine="0"/>
              <w:rPr>
                <w:color w:val="000000"/>
              </w:rPr>
            </w:pPr>
            <w:r w:rsidRPr="00E83579">
              <w:rPr>
                <w:color w:val="000000"/>
              </w:rPr>
              <w:t xml:space="preserve">Особенности организации некоммерческого и коммерческого мероприятия; </w:t>
            </w:r>
          </w:p>
          <w:p w:rsidR="00125DEC" w:rsidRPr="00E83579" w:rsidRDefault="00125DEC">
            <w:pPr>
              <w:numPr>
                <w:ilvl w:val="0"/>
                <w:numId w:val="15"/>
              </w:numPr>
              <w:ind w:left="0" w:firstLine="0"/>
              <w:rPr>
                <w:color w:val="000000"/>
              </w:rPr>
            </w:pPr>
            <w:r w:rsidRPr="00E83579">
              <w:rPr>
                <w:color w:val="000000"/>
              </w:rPr>
              <w:t xml:space="preserve">Источники и механизмы привлечения финансовых средств; </w:t>
            </w:r>
          </w:p>
          <w:p w:rsidR="00125DEC" w:rsidRPr="00E83579" w:rsidRDefault="00125DEC">
            <w:pPr>
              <w:numPr>
                <w:ilvl w:val="0"/>
                <w:numId w:val="15"/>
              </w:numPr>
              <w:ind w:left="0" w:firstLine="0"/>
              <w:rPr>
                <w:color w:val="000000"/>
              </w:rPr>
            </w:pPr>
            <w:r w:rsidRPr="00E83579">
              <w:rPr>
                <w:color w:val="000000"/>
              </w:rPr>
              <w:t>Игра в структуре анимационной программы;</w:t>
            </w:r>
          </w:p>
          <w:p w:rsidR="00125DEC" w:rsidRPr="00E83579" w:rsidRDefault="00125DEC">
            <w:pPr>
              <w:numPr>
                <w:ilvl w:val="0"/>
                <w:numId w:val="15"/>
              </w:numPr>
              <w:ind w:left="0" w:firstLine="0"/>
              <w:rPr>
                <w:color w:val="000000"/>
              </w:rPr>
            </w:pPr>
            <w:r w:rsidRPr="00E83579">
              <w:rPr>
                <w:color w:val="000000"/>
              </w:rPr>
              <w:t>Сущность игры;</w:t>
            </w:r>
          </w:p>
          <w:p w:rsidR="00125DEC" w:rsidRPr="00E83579" w:rsidRDefault="00125DEC">
            <w:pPr>
              <w:numPr>
                <w:ilvl w:val="0"/>
                <w:numId w:val="15"/>
              </w:numPr>
              <w:ind w:left="0" w:firstLine="0"/>
              <w:rPr>
                <w:color w:val="000000"/>
              </w:rPr>
            </w:pPr>
            <w:r w:rsidRPr="00E83579">
              <w:rPr>
                <w:color w:val="000000"/>
              </w:rPr>
              <w:t>Классификации игр;</w:t>
            </w:r>
          </w:p>
          <w:p w:rsidR="00125DEC" w:rsidRPr="00E83579" w:rsidRDefault="00125DEC">
            <w:pPr>
              <w:numPr>
                <w:ilvl w:val="0"/>
                <w:numId w:val="15"/>
              </w:numPr>
              <w:ind w:left="0" w:firstLine="0"/>
              <w:rPr>
                <w:color w:val="000000"/>
              </w:rPr>
            </w:pPr>
            <w:r w:rsidRPr="00E83579">
              <w:rPr>
                <w:color w:val="000000"/>
              </w:rPr>
              <w:t xml:space="preserve"> Значение игры в социально-культурной анимации;</w:t>
            </w:r>
          </w:p>
          <w:p w:rsidR="00125DEC" w:rsidRPr="00E83579" w:rsidRDefault="00125DEC">
            <w:pPr>
              <w:numPr>
                <w:ilvl w:val="0"/>
                <w:numId w:val="15"/>
              </w:numPr>
              <w:ind w:left="0" w:firstLine="0"/>
              <w:rPr>
                <w:color w:val="000000"/>
              </w:rPr>
            </w:pPr>
            <w:r w:rsidRPr="00E83579">
              <w:rPr>
                <w:color w:val="000000"/>
              </w:rPr>
              <w:t>Консолидирующий характер игры;</w:t>
            </w:r>
          </w:p>
          <w:p w:rsidR="00125DEC" w:rsidRPr="00E83579" w:rsidRDefault="00125DEC">
            <w:pPr>
              <w:numPr>
                <w:ilvl w:val="0"/>
                <w:numId w:val="15"/>
              </w:numPr>
              <w:ind w:left="0" w:firstLine="0"/>
              <w:rPr>
                <w:color w:val="000000"/>
              </w:rPr>
            </w:pPr>
            <w:r w:rsidRPr="00E83579">
              <w:rPr>
                <w:color w:val="000000"/>
              </w:rPr>
              <w:t>. Функции игры;</w:t>
            </w:r>
          </w:p>
          <w:p w:rsidR="00125DEC" w:rsidRPr="00E83579" w:rsidRDefault="00125DEC">
            <w:pPr>
              <w:numPr>
                <w:ilvl w:val="0"/>
                <w:numId w:val="15"/>
              </w:numPr>
              <w:ind w:left="0" w:firstLine="0"/>
              <w:rPr>
                <w:color w:val="000000"/>
              </w:rPr>
            </w:pPr>
            <w:r w:rsidRPr="00E83579">
              <w:rPr>
                <w:color w:val="000000"/>
              </w:rPr>
              <w:t xml:space="preserve"> «Человек играющий» Работы </w:t>
            </w:r>
            <w:proofErr w:type="spellStart"/>
            <w:r w:rsidRPr="00E83579">
              <w:rPr>
                <w:color w:val="000000"/>
              </w:rPr>
              <w:t>Хейзина</w:t>
            </w:r>
            <w:proofErr w:type="spellEnd"/>
            <w:r w:rsidRPr="00E83579">
              <w:rPr>
                <w:color w:val="000000"/>
              </w:rPr>
              <w:t>, Шмакова,</w:t>
            </w:r>
          </w:p>
          <w:p w:rsidR="00125DEC" w:rsidRPr="00E83579" w:rsidRDefault="00125DEC">
            <w:pPr>
              <w:tabs>
                <w:tab w:val="num" w:pos="851"/>
              </w:tabs>
              <w:rPr>
                <w:color w:val="000000"/>
              </w:rPr>
            </w:pPr>
            <w:r w:rsidRPr="00E83579">
              <w:rPr>
                <w:color w:val="000000"/>
              </w:rPr>
              <w:t>Покровского;</w:t>
            </w:r>
          </w:p>
          <w:p w:rsidR="00125DEC" w:rsidRPr="00E83579" w:rsidRDefault="00125DEC">
            <w:pPr>
              <w:numPr>
                <w:ilvl w:val="0"/>
                <w:numId w:val="15"/>
              </w:numPr>
              <w:ind w:left="0" w:firstLine="0"/>
              <w:rPr>
                <w:color w:val="000000"/>
              </w:rPr>
            </w:pPr>
            <w:r w:rsidRPr="00E83579">
              <w:rPr>
                <w:color w:val="000000"/>
              </w:rPr>
              <w:t>Игра – как особый вид человеческой деятельности;</w:t>
            </w:r>
          </w:p>
          <w:p w:rsidR="00125DEC" w:rsidRPr="00E83579" w:rsidRDefault="00125DEC">
            <w:pPr>
              <w:numPr>
                <w:ilvl w:val="0"/>
                <w:numId w:val="15"/>
              </w:numPr>
              <w:ind w:left="0" w:firstLine="0"/>
              <w:rPr>
                <w:color w:val="000000"/>
              </w:rPr>
            </w:pPr>
            <w:r w:rsidRPr="00E83579">
              <w:rPr>
                <w:color w:val="000000"/>
              </w:rPr>
              <w:t>Игра – уникальный феномен человеческой культуры;</w:t>
            </w:r>
          </w:p>
          <w:p w:rsidR="00125DEC" w:rsidRPr="00E83579" w:rsidRDefault="00125DEC">
            <w:pPr>
              <w:numPr>
                <w:ilvl w:val="0"/>
                <w:numId w:val="15"/>
              </w:numPr>
              <w:ind w:left="0" w:firstLine="0"/>
              <w:rPr>
                <w:color w:val="000000"/>
              </w:rPr>
            </w:pPr>
            <w:r w:rsidRPr="00E83579">
              <w:rPr>
                <w:color w:val="000000"/>
              </w:rPr>
              <w:t>Структурные элементы игры;</w:t>
            </w:r>
          </w:p>
          <w:p w:rsidR="00125DEC" w:rsidRPr="00E83579" w:rsidRDefault="00125DEC">
            <w:pPr>
              <w:numPr>
                <w:ilvl w:val="0"/>
                <w:numId w:val="15"/>
              </w:numPr>
              <w:ind w:left="0" w:firstLine="0"/>
              <w:rPr>
                <w:color w:val="000000"/>
              </w:rPr>
            </w:pPr>
            <w:r w:rsidRPr="00E83579">
              <w:rPr>
                <w:color w:val="000000"/>
              </w:rPr>
              <w:t xml:space="preserve"> Содержание;</w:t>
            </w:r>
          </w:p>
          <w:p w:rsidR="00125DEC" w:rsidRPr="00E83579" w:rsidRDefault="00125DEC">
            <w:pPr>
              <w:numPr>
                <w:ilvl w:val="0"/>
                <w:numId w:val="15"/>
              </w:numPr>
              <w:ind w:left="0" w:firstLine="0"/>
              <w:rPr>
                <w:color w:val="000000"/>
              </w:rPr>
            </w:pPr>
            <w:r w:rsidRPr="00E83579">
              <w:rPr>
                <w:color w:val="000000"/>
              </w:rPr>
              <w:t xml:space="preserve"> Сюжет;</w:t>
            </w:r>
          </w:p>
          <w:p w:rsidR="00125DEC" w:rsidRPr="00E83579" w:rsidRDefault="00125DEC">
            <w:pPr>
              <w:numPr>
                <w:ilvl w:val="0"/>
                <w:numId w:val="15"/>
              </w:numPr>
              <w:ind w:left="0" w:firstLine="0"/>
              <w:rPr>
                <w:color w:val="000000"/>
              </w:rPr>
            </w:pPr>
            <w:r w:rsidRPr="00E83579">
              <w:rPr>
                <w:color w:val="000000"/>
              </w:rPr>
              <w:t>Правила;</w:t>
            </w:r>
          </w:p>
          <w:p w:rsidR="00125DEC" w:rsidRPr="00E83579" w:rsidRDefault="00125DEC">
            <w:pPr>
              <w:numPr>
                <w:ilvl w:val="0"/>
                <w:numId w:val="15"/>
              </w:numPr>
              <w:ind w:left="0" w:firstLine="0"/>
              <w:rPr>
                <w:color w:val="000000"/>
              </w:rPr>
            </w:pPr>
            <w:r w:rsidRPr="00E83579">
              <w:rPr>
                <w:color w:val="000000"/>
              </w:rPr>
              <w:t xml:space="preserve"> Игровая роль;</w:t>
            </w:r>
          </w:p>
          <w:p w:rsidR="00125DEC" w:rsidRPr="00E83579" w:rsidRDefault="00125DEC">
            <w:pPr>
              <w:numPr>
                <w:ilvl w:val="0"/>
                <w:numId w:val="15"/>
              </w:numPr>
              <w:ind w:left="0" w:firstLine="0"/>
              <w:rPr>
                <w:color w:val="000000"/>
              </w:rPr>
            </w:pPr>
            <w:r w:rsidRPr="00E83579">
              <w:rPr>
                <w:color w:val="000000"/>
              </w:rPr>
              <w:t xml:space="preserve"> Классификация по элементам;</w:t>
            </w:r>
          </w:p>
          <w:p w:rsidR="00125DEC" w:rsidRPr="00E83579" w:rsidRDefault="00125DEC">
            <w:pPr>
              <w:numPr>
                <w:ilvl w:val="0"/>
                <w:numId w:val="15"/>
              </w:numPr>
              <w:ind w:left="0" w:firstLine="0"/>
              <w:rPr>
                <w:color w:val="000000"/>
              </w:rPr>
            </w:pPr>
            <w:r w:rsidRPr="00E83579">
              <w:rPr>
                <w:color w:val="000000"/>
              </w:rPr>
              <w:t xml:space="preserve"> Функции игры: воспитательная,</w:t>
            </w:r>
          </w:p>
          <w:p w:rsidR="00125DEC" w:rsidRPr="00E83579" w:rsidRDefault="00125DEC">
            <w:pPr>
              <w:tabs>
                <w:tab w:val="num" w:pos="851"/>
              </w:tabs>
              <w:rPr>
                <w:color w:val="000000"/>
              </w:rPr>
            </w:pPr>
            <w:r w:rsidRPr="00E83579">
              <w:rPr>
                <w:color w:val="000000"/>
              </w:rPr>
              <w:t>познавательная, коммуникативная, диагностическая;</w:t>
            </w:r>
          </w:p>
          <w:p w:rsidR="00125DEC" w:rsidRPr="00E83579" w:rsidRDefault="00125DEC">
            <w:pPr>
              <w:numPr>
                <w:ilvl w:val="0"/>
                <w:numId w:val="15"/>
              </w:numPr>
              <w:ind w:left="0" w:firstLine="0"/>
              <w:rPr>
                <w:color w:val="000000"/>
              </w:rPr>
            </w:pPr>
            <w:r w:rsidRPr="00E83579">
              <w:rPr>
                <w:color w:val="000000"/>
              </w:rPr>
              <w:t>Игровое общение;</w:t>
            </w:r>
          </w:p>
          <w:p w:rsidR="00125DEC" w:rsidRPr="00E83579" w:rsidRDefault="00125DEC">
            <w:pPr>
              <w:numPr>
                <w:ilvl w:val="0"/>
                <w:numId w:val="15"/>
              </w:numPr>
              <w:ind w:left="0" w:firstLine="0"/>
              <w:rPr>
                <w:color w:val="000000"/>
              </w:rPr>
            </w:pPr>
            <w:r w:rsidRPr="00E83579">
              <w:rPr>
                <w:color w:val="000000"/>
              </w:rPr>
              <w:t>Классификация игр;</w:t>
            </w:r>
          </w:p>
          <w:p w:rsidR="00125DEC" w:rsidRPr="00E83579" w:rsidRDefault="00125DEC">
            <w:pPr>
              <w:numPr>
                <w:ilvl w:val="0"/>
                <w:numId w:val="15"/>
              </w:numPr>
              <w:ind w:left="0" w:firstLine="0"/>
              <w:rPr>
                <w:color w:val="000000"/>
              </w:rPr>
            </w:pPr>
            <w:r w:rsidRPr="00E83579">
              <w:rPr>
                <w:color w:val="000000"/>
              </w:rPr>
              <w:t xml:space="preserve"> Виды игровых программ: сюжетно-тематические, театрализованные, конкурсные</w:t>
            </w:r>
          </w:p>
          <w:p w:rsidR="00125DEC" w:rsidRPr="00E83579" w:rsidRDefault="00125DEC">
            <w:pPr>
              <w:tabs>
                <w:tab w:val="num" w:pos="851"/>
              </w:tabs>
              <w:rPr>
                <w:color w:val="000000"/>
              </w:rPr>
            </w:pPr>
            <w:r w:rsidRPr="00E83579">
              <w:rPr>
                <w:color w:val="000000"/>
              </w:rPr>
              <w:t>программы, подвижные;</w:t>
            </w:r>
          </w:p>
          <w:p w:rsidR="00125DEC" w:rsidRPr="00E83579" w:rsidRDefault="00125DEC">
            <w:pPr>
              <w:numPr>
                <w:ilvl w:val="0"/>
                <w:numId w:val="15"/>
              </w:numPr>
              <w:ind w:left="0" w:firstLine="0"/>
              <w:rPr>
                <w:color w:val="000000"/>
              </w:rPr>
            </w:pPr>
            <w:r w:rsidRPr="00E83579">
              <w:rPr>
                <w:color w:val="000000"/>
              </w:rPr>
              <w:t>Методика проведения игры;</w:t>
            </w:r>
          </w:p>
          <w:p w:rsidR="00125DEC" w:rsidRPr="00E83579" w:rsidRDefault="00125DEC">
            <w:pPr>
              <w:numPr>
                <w:ilvl w:val="0"/>
                <w:numId w:val="15"/>
              </w:numPr>
              <w:ind w:left="0" w:firstLine="0"/>
              <w:rPr>
                <w:color w:val="000000"/>
              </w:rPr>
            </w:pPr>
            <w:r w:rsidRPr="00E83579">
              <w:rPr>
                <w:color w:val="000000"/>
              </w:rPr>
              <w:t xml:space="preserve"> Организация места проведения,</w:t>
            </w:r>
          </w:p>
          <w:p w:rsidR="00125DEC" w:rsidRPr="00E83579" w:rsidRDefault="00125DEC">
            <w:pPr>
              <w:tabs>
                <w:tab w:val="num" w:pos="851"/>
              </w:tabs>
              <w:rPr>
                <w:color w:val="000000"/>
              </w:rPr>
            </w:pPr>
            <w:r w:rsidRPr="00E83579">
              <w:rPr>
                <w:color w:val="000000"/>
              </w:rPr>
              <w:t>методика подготовки к игре, реквизит, варианты работы с массовой и групповой аудиторией;</w:t>
            </w:r>
          </w:p>
          <w:p w:rsidR="00125DEC" w:rsidRPr="00E83579" w:rsidRDefault="00125DEC">
            <w:pPr>
              <w:numPr>
                <w:ilvl w:val="0"/>
                <w:numId w:val="15"/>
              </w:numPr>
              <w:ind w:left="0" w:firstLine="0"/>
              <w:rPr>
                <w:color w:val="000000"/>
              </w:rPr>
            </w:pPr>
            <w:r w:rsidRPr="00E83579">
              <w:rPr>
                <w:color w:val="000000"/>
              </w:rPr>
              <w:lastRenderedPageBreak/>
              <w:t xml:space="preserve"> Методы включения аудитории в игру;</w:t>
            </w:r>
          </w:p>
          <w:p w:rsidR="00125DEC" w:rsidRPr="00E83579" w:rsidRDefault="00125DEC">
            <w:pPr>
              <w:numPr>
                <w:ilvl w:val="0"/>
                <w:numId w:val="15"/>
              </w:numPr>
              <w:ind w:left="0" w:firstLine="0"/>
              <w:rPr>
                <w:color w:val="000000"/>
              </w:rPr>
            </w:pPr>
            <w:r w:rsidRPr="00E83579">
              <w:rPr>
                <w:color w:val="000000"/>
              </w:rPr>
              <w:t xml:space="preserve"> Методика проведения игры с разновозрастными группами (подростками, пожилыми, молодежью, людьми среднего возраста);</w:t>
            </w:r>
          </w:p>
          <w:p w:rsidR="00125DEC" w:rsidRPr="00E83579" w:rsidRDefault="00125DEC">
            <w:pPr>
              <w:numPr>
                <w:ilvl w:val="0"/>
                <w:numId w:val="15"/>
              </w:numPr>
              <w:ind w:left="0" w:firstLine="0"/>
              <w:rPr>
                <w:color w:val="000000"/>
              </w:rPr>
            </w:pPr>
            <w:r w:rsidRPr="00E83579">
              <w:rPr>
                <w:color w:val="000000"/>
              </w:rPr>
              <w:t>Сюжет, динамика, особенности возраста, места и времени года;</w:t>
            </w:r>
          </w:p>
          <w:p w:rsidR="00125DEC" w:rsidRPr="00E83579" w:rsidRDefault="00125DEC">
            <w:pPr>
              <w:numPr>
                <w:ilvl w:val="0"/>
                <w:numId w:val="15"/>
              </w:numPr>
              <w:ind w:left="0" w:firstLine="0"/>
              <w:rPr>
                <w:color w:val="000000"/>
              </w:rPr>
            </w:pPr>
            <w:r w:rsidRPr="00E83579">
              <w:rPr>
                <w:color w:val="000000"/>
              </w:rPr>
              <w:t xml:space="preserve"> Игровая деятельность по активизации межличностного общения аудитории.</w:t>
            </w:r>
          </w:p>
        </w:tc>
      </w:tr>
      <w:bookmarkEnd w:id="8"/>
    </w:tbl>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rPr>
          <w:b/>
          <w:color w:val="000000"/>
        </w:rPr>
      </w:pPr>
      <w:r w:rsidRPr="00E83579">
        <w:rPr>
          <w:b/>
          <w:color w:val="000000"/>
        </w:rPr>
        <w:t xml:space="preserve">4.2.3. Содержание самостоятельной работы </w:t>
      </w:r>
    </w:p>
    <w:p w:rsidR="00125DEC" w:rsidRPr="00E83579" w:rsidRDefault="00125DEC" w:rsidP="00E83579">
      <w:pPr>
        <w:autoSpaceDE w:val="0"/>
        <w:autoSpaceDN w:val="0"/>
        <w:adjustRightInd w:val="0"/>
        <w:ind w:left="360"/>
        <w:jc w:val="both"/>
        <w:rPr>
          <w:b/>
          <w:bCs/>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25DEC" w:rsidRPr="00E83579" w:rsidTr="00E83579">
        <w:tc>
          <w:tcPr>
            <w:tcW w:w="817" w:type="dxa"/>
          </w:tcPr>
          <w:p w:rsidR="00125DEC" w:rsidRPr="00E83579" w:rsidRDefault="00125DEC">
            <w:pPr>
              <w:jc w:val="center"/>
              <w:rPr>
                <w:b/>
                <w:color w:val="000000"/>
              </w:rPr>
            </w:pPr>
            <w:r w:rsidRPr="00E83579">
              <w:rPr>
                <w:b/>
                <w:color w:val="000000"/>
              </w:rPr>
              <w:t>№ п/п</w:t>
            </w:r>
          </w:p>
        </w:tc>
        <w:tc>
          <w:tcPr>
            <w:tcW w:w="2410" w:type="dxa"/>
          </w:tcPr>
          <w:p w:rsidR="00125DEC" w:rsidRPr="00E83579" w:rsidRDefault="00125DEC">
            <w:pPr>
              <w:jc w:val="center"/>
              <w:rPr>
                <w:b/>
                <w:color w:val="000000"/>
              </w:rPr>
            </w:pPr>
            <w:r w:rsidRPr="00E83579">
              <w:rPr>
                <w:b/>
                <w:color w:val="000000"/>
              </w:rPr>
              <w:t>Наименование темы (раздела) дисциплины</w:t>
            </w:r>
          </w:p>
        </w:tc>
        <w:tc>
          <w:tcPr>
            <w:tcW w:w="6344" w:type="dxa"/>
          </w:tcPr>
          <w:p w:rsidR="00125DEC" w:rsidRPr="00E83579" w:rsidRDefault="00125DEC">
            <w:pPr>
              <w:jc w:val="center"/>
              <w:rPr>
                <w:b/>
                <w:color w:val="000000"/>
              </w:rPr>
            </w:pPr>
            <w:r w:rsidRPr="00E83579">
              <w:rPr>
                <w:b/>
                <w:color w:val="000000"/>
              </w:rPr>
              <w:t>Формы и тематика самостоятельной работы</w:t>
            </w:r>
          </w:p>
        </w:tc>
      </w:tr>
      <w:tr w:rsidR="00125DEC" w:rsidRPr="00E83579" w:rsidTr="00E83579">
        <w:tc>
          <w:tcPr>
            <w:tcW w:w="817" w:type="dxa"/>
          </w:tcPr>
          <w:p w:rsidR="00125DEC" w:rsidRPr="00E83579" w:rsidRDefault="00125DEC">
            <w:pPr>
              <w:rPr>
                <w:color w:val="000000"/>
              </w:rPr>
            </w:pPr>
            <w:r w:rsidRPr="00E83579">
              <w:rPr>
                <w:color w:val="000000"/>
              </w:rPr>
              <w:t>1.</w:t>
            </w:r>
          </w:p>
        </w:tc>
        <w:tc>
          <w:tcPr>
            <w:tcW w:w="2410"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jc w:val="both"/>
              <w:rPr>
                <w:color w:val="000000"/>
                <w:spacing w:val="2"/>
              </w:rPr>
            </w:pPr>
          </w:p>
        </w:tc>
        <w:tc>
          <w:tcPr>
            <w:tcW w:w="6344" w:type="dxa"/>
          </w:tcPr>
          <w:p w:rsidR="00125DEC" w:rsidRPr="00E83579" w:rsidRDefault="00125DEC">
            <w:pPr>
              <w:shd w:val="clear" w:color="auto" w:fill="FFFFFF"/>
              <w:jc w:val="both"/>
              <w:rPr>
                <w:color w:val="000000"/>
              </w:rPr>
            </w:pPr>
            <w:r w:rsidRPr="00E83579">
              <w:rPr>
                <w:color w:val="000000"/>
              </w:rPr>
              <w:t>Типы и виды анимации как компоненты анимационных программ.</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rPr>
                <w:color w:val="000000"/>
              </w:rPr>
            </w:pPr>
            <w:r w:rsidRPr="00E83579">
              <w:rPr>
                <w:color w:val="000000"/>
              </w:rPr>
              <w:t>2.</w:t>
            </w:r>
          </w:p>
        </w:tc>
        <w:tc>
          <w:tcPr>
            <w:tcW w:w="2410" w:type="dxa"/>
          </w:tcPr>
          <w:p w:rsidR="00125DEC" w:rsidRPr="00E83579" w:rsidRDefault="00125DEC">
            <w:pPr>
              <w:jc w:val="both"/>
              <w:rPr>
                <w:color w:val="000000"/>
              </w:rPr>
            </w:pPr>
            <w:r w:rsidRPr="00E83579">
              <w:rPr>
                <w:color w:val="000000"/>
                <w:spacing w:val="2"/>
              </w:rPr>
              <w:t xml:space="preserve">Исторические предпосылки анимационной деятельности  </w:t>
            </w:r>
          </w:p>
        </w:tc>
        <w:tc>
          <w:tcPr>
            <w:tcW w:w="6344" w:type="dxa"/>
          </w:tcPr>
          <w:p w:rsidR="00125DEC" w:rsidRPr="00E83579" w:rsidRDefault="00125DEC">
            <w:pPr>
              <w:shd w:val="clear" w:color="auto" w:fill="FFFFFF"/>
              <w:jc w:val="both"/>
              <w:rPr>
                <w:color w:val="000000"/>
              </w:rPr>
            </w:pPr>
            <w:r w:rsidRPr="00E83579">
              <w:rPr>
                <w:color w:val="000000"/>
              </w:rPr>
              <w:t xml:space="preserve">Развитие анимации в России: проблемы и трудности в адаптации анимационных программ в индустрии гостеприимства.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3.</w:t>
            </w:r>
          </w:p>
        </w:tc>
        <w:tc>
          <w:tcPr>
            <w:tcW w:w="2410" w:type="dxa"/>
          </w:tcPr>
          <w:p w:rsidR="00125DEC" w:rsidRPr="00E83579" w:rsidRDefault="00125DEC">
            <w:pPr>
              <w:shd w:val="clear" w:color="auto" w:fill="FFFFFF"/>
              <w:jc w:val="both"/>
              <w:rPr>
                <w:bCs/>
                <w:color w:val="000000"/>
              </w:rPr>
            </w:pPr>
            <w:r w:rsidRPr="00E83579">
              <w:rPr>
                <w:color w:val="000000"/>
                <w:spacing w:val="2"/>
              </w:rPr>
              <w:t>Инфраструктура анимации.</w:t>
            </w:r>
          </w:p>
        </w:tc>
        <w:tc>
          <w:tcPr>
            <w:tcW w:w="6344" w:type="dxa"/>
          </w:tcPr>
          <w:p w:rsidR="00125DEC" w:rsidRPr="00E83579" w:rsidRDefault="00125DEC">
            <w:pPr>
              <w:shd w:val="clear" w:color="auto" w:fill="FFFFFF"/>
              <w:jc w:val="both"/>
              <w:rPr>
                <w:color w:val="000000"/>
              </w:rPr>
            </w:pPr>
            <w:r w:rsidRPr="00E83579">
              <w:rPr>
                <w:color w:val="000000"/>
              </w:rPr>
              <w:t xml:space="preserve">Направления общественно полезной деятельности добровольческих движений для населения.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4.</w:t>
            </w:r>
          </w:p>
        </w:tc>
        <w:tc>
          <w:tcPr>
            <w:tcW w:w="2410" w:type="dxa"/>
          </w:tcPr>
          <w:p w:rsidR="00125DEC" w:rsidRPr="00E83579" w:rsidRDefault="00125DEC">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Дифференцированный подход и учет психодинамических особенностей личности различных сегментов потребителей.</w:t>
            </w: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5.</w:t>
            </w:r>
          </w:p>
        </w:tc>
        <w:tc>
          <w:tcPr>
            <w:tcW w:w="2410" w:type="dxa"/>
          </w:tcPr>
          <w:p w:rsidR="00125DEC" w:rsidRPr="00E83579" w:rsidRDefault="00125DEC">
            <w:pPr>
              <w:jc w:val="both"/>
              <w:rPr>
                <w:color w:val="000000"/>
              </w:rPr>
            </w:pPr>
            <w:r w:rsidRPr="00E83579">
              <w:rPr>
                <w:color w:val="000000"/>
              </w:rPr>
              <w:t xml:space="preserve">Организационно-управленческие         аспекты социально-культурной анимации учреждений </w:t>
            </w:r>
            <w:r w:rsidRPr="00E83579">
              <w:rPr>
                <w:color w:val="000000"/>
              </w:rPr>
              <w:lastRenderedPageBreak/>
              <w:t>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lastRenderedPageBreak/>
              <w:t>Формирование анимационного интереса.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lastRenderedPageBreak/>
              <w:t>6.</w:t>
            </w:r>
          </w:p>
        </w:tc>
        <w:tc>
          <w:tcPr>
            <w:tcW w:w="2410" w:type="dxa"/>
          </w:tcPr>
          <w:p w:rsidR="00125DEC" w:rsidRPr="00E83579" w:rsidRDefault="00125DEC">
            <w:pPr>
              <w:jc w:val="both"/>
              <w:rPr>
                <w:color w:val="000000"/>
              </w:rPr>
            </w:pPr>
            <w:r w:rsidRPr="00E83579">
              <w:rPr>
                <w:color w:val="000000"/>
              </w:rPr>
              <w:t>Технология и методы социально-культурной анимационной деятельности</w:t>
            </w:r>
          </w:p>
        </w:tc>
        <w:tc>
          <w:tcPr>
            <w:tcW w:w="6344" w:type="dxa"/>
          </w:tcPr>
          <w:p w:rsidR="00125DEC" w:rsidRPr="00E83579" w:rsidRDefault="00125DEC">
            <w:pPr>
              <w:shd w:val="clear" w:color="auto" w:fill="FFFFFF"/>
              <w:jc w:val="both"/>
              <w:rPr>
                <w:color w:val="000000"/>
              </w:rPr>
            </w:pPr>
            <w:r w:rsidRPr="00E83579">
              <w:rPr>
                <w:color w:val="000000"/>
              </w:rPr>
              <w:t>Программирование анимационной деятельности в пространстве досуга;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7.</w:t>
            </w:r>
          </w:p>
        </w:tc>
        <w:tc>
          <w:tcPr>
            <w:tcW w:w="2410" w:type="dxa"/>
          </w:tcPr>
          <w:p w:rsidR="00125DEC" w:rsidRPr="00E83579" w:rsidRDefault="00125DEC">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344" w:type="dxa"/>
          </w:tcPr>
          <w:p w:rsidR="00125DEC" w:rsidRPr="00E83579" w:rsidRDefault="00125DEC">
            <w:pPr>
              <w:shd w:val="clear" w:color="auto" w:fill="FFFFFF"/>
              <w:jc w:val="both"/>
              <w:rPr>
                <w:color w:val="000000"/>
              </w:rPr>
            </w:pPr>
            <w:r w:rsidRPr="00E83579">
              <w:rPr>
                <w:color w:val="000000"/>
              </w:rPr>
              <w:t>Методика контроля проведения анимационных программ и проектов;</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8.</w:t>
            </w:r>
          </w:p>
        </w:tc>
        <w:tc>
          <w:tcPr>
            <w:tcW w:w="2410" w:type="dxa"/>
          </w:tcPr>
          <w:p w:rsidR="00125DEC" w:rsidRPr="00E83579" w:rsidRDefault="00125DEC">
            <w:pPr>
              <w:jc w:val="both"/>
              <w:rPr>
                <w:color w:val="000000"/>
              </w:rPr>
            </w:pPr>
            <w:r w:rsidRPr="00E83579">
              <w:rPr>
                <w:color w:val="000000"/>
              </w:rPr>
              <w:t>Структура анимационной службы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 xml:space="preserve">Организационная структура анимации, ее особенности и разновидности в зависимости от вида, типа и основных маркетинговых характеристик туристского объекта.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9.</w:t>
            </w:r>
          </w:p>
        </w:tc>
        <w:tc>
          <w:tcPr>
            <w:tcW w:w="2410" w:type="dxa"/>
          </w:tcPr>
          <w:p w:rsidR="00125DEC" w:rsidRPr="00E83579" w:rsidRDefault="00125DEC">
            <w:pPr>
              <w:jc w:val="both"/>
              <w:rPr>
                <w:color w:val="000000"/>
              </w:rPr>
            </w:pPr>
            <w:r w:rsidRPr="00E83579">
              <w:rPr>
                <w:color w:val="000000"/>
              </w:rPr>
              <w:t>Анимационные программы обслуживания и</w:t>
            </w:r>
          </w:p>
          <w:p w:rsidR="00125DEC" w:rsidRPr="00E83579" w:rsidRDefault="00125DEC">
            <w:pPr>
              <w:jc w:val="both"/>
              <w:rPr>
                <w:color w:val="000000"/>
              </w:rPr>
            </w:pPr>
            <w:r w:rsidRPr="00E83579">
              <w:rPr>
                <w:color w:val="000000"/>
              </w:rPr>
              <w:t>услуги в</w:t>
            </w:r>
          </w:p>
          <w:p w:rsidR="00125DEC" w:rsidRPr="00E83579" w:rsidRDefault="00125DEC">
            <w:pPr>
              <w:jc w:val="both"/>
              <w:rPr>
                <w:color w:val="000000"/>
              </w:rPr>
            </w:pPr>
            <w:r w:rsidRPr="00E83579">
              <w:rPr>
                <w:color w:val="000000"/>
              </w:rPr>
              <w:t xml:space="preserve">деятельности индустрии гостеприимства </w:t>
            </w:r>
          </w:p>
        </w:tc>
        <w:tc>
          <w:tcPr>
            <w:tcW w:w="6344" w:type="dxa"/>
          </w:tcPr>
          <w:p w:rsidR="00125DEC" w:rsidRPr="00E83579" w:rsidRDefault="00125DEC">
            <w:pPr>
              <w:shd w:val="clear" w:color="auto" w:fill="FFFFFF"/>
              <w:jc w:val="both"/>
              <w:rPr>
                <w:color w:val="000000"/>
              </w:rPr>
            </w:pPr>
            <w:r w:rsidRPr="00E83579">
              <w:rPr>
                <w:color w:val="000000"/>
              </w:rPr>
              <w:t>Особенности идейно-тематической разработки</w:t>
            </w:r>
          </w:p>
          <w:p w:rsidR="00125DEC" w:rsidRPr="00E83579" w:rsidRDefault="00125DEC">
            <w:pPr>
              <w:shd w:val="clear" w:color="auto" w:fill="FFFFFF"/>
              <w:jc w:val="both"/>
              <w:rPr>
                <w:color w:val="000000"/>
              </w:rPr>
            </w:pPr>
            <w:r w:rsidRPr="00E83579">
              <w:rPr>
                <w:color w:val="000000"/>
              </w:rPr>
              <w:t>анимационных программ: развитие мотивов деятельности, формулировка темы в программах, ситуативная установка и возрастная зависимость содержания анимационных программ;</w:t>
            </w:r>
          </w:p>
          <w:p w:rsidR="00125DEC" w:rsidRPr="00E83579" w:rsidRDefault="00125DEC">
            <w:pPr>
              <w:shd w:val="clear" w:color="auto" w:fill="FFFFFF"/>
              <w:ind w:left="1065"/>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bookmarkStart w:id="9" w:name="_Hlk73252930"/>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bookmarkEnd w:id="9"/>
          </w:p>
          <w:p w:rsidR="00125DEC" w:rsidRPr="00E83579" w:rsidRDefault="00125DEC">
            <w:pPr>
              <w:shd w:val="clear" w:color="auto" w:fill="FFFFFF"/>
              <w:jc w:val="both"/>
              <w:rPr>
                <w:color w:val="000000"/>
              </w:rPr>
            </w:pPr>
            <w:r w:rsidRPr="00E83579">
              <w:rPr>
                <w:color w:val="000000"/>
              </w:rPr>
              <w:t>Подготовка презентации</w:t>
            </w:r>
          </w:p>
          <w:p w:rsidR="00125DEC" w:rsidRPr="00E83579" w:rsidRDefault="00125DEC">
            <w:pPr>
              <w:shd w:val="clear" w:color="auto" w:fill="FFFFFF"/>
              <w:jc w:val="both"/>
              <w:rPr>
                <w:color w:val="000000"/>
              </w:rPr>
            </w:pPr>
          </w:p>
        </w:tc>
      </w:tr>
    </w:tbl>
    <w:p w:rsidR="00125DEC" w:rsidRPr="00E83579" w:rsidRDefault="00125DEC" w:rsidP="00E83579">
      <w:pPr>
        <w:autoSpaceDE w:val="0"/>
        <w:autoSpaceDN w:val="0"/>
        <w:adjustRightInd w:val="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 xml:space="preserve">5. Перечень учебно-методического обеспечения для самостоятельной работы обучающихся по дисциплине </w:t>
      </w:r>
    </w:p>
    <w:p w:rsidR="00125DEC" w:rsidRPr="00E83579" w:rsidRDefault="00125DEC" w:rsidP="00E83579">
      <w:pPr>
        <w:rPr>
          <w:color w:val="000000"/>
        </w:rPr>
      </w:pPr>
    </w:p>
    <w:p w:rsidR="00125DEC" w:rsidRPr="00E83579" w:rsidRDefault="00125DEC" w:rsidP="00E83579">
      <w:pPr>
        <w:numPr>
          <w:ilvl w:val="0"/>
          <w:numId w:val="16"/>
        </w:numPr>
        <w:ind w:left="0" w:firstLine="0"/>
        <w:jc w:val="both"/>
        <w:rPr>
          <w:color w:val="000000"/>
        </w:rPr>
      </w:pPr>
      <w:proofErr w:type="spellStart"/>
      <w:r w:rsidRPr="00E83579">
        <w:rPr>
          <w:color w:val="000000"/>
        </w:rPr>
        <w:t>Ахметгалеева</w:t>
      </w:r>
      <w:proofErr w:type="spellEnd"/>
      <w:r w:rsidRPr="00E83579">
        <w:rPr>
          <w:color w:val="000000"/>
        </w:rPr>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E83579">
        <w:rPr>
          <w:color w:val="000000"/>
        </w:rPr>
        <w:t>Ахметгалеева</w:t>
      </w:r>
      <w:proofErr w:type="spellEnd"/>
      <w:r w:rsidRPr="00E83579">
        <w:rPr>
          <w:color w:val="000000"/>
        </w:rPr>
        <w:t xml:space="preserve">. — Электрон. текстовые данные. — </w:t>
      </w:r>
      <w:r w:rsidRPr="00E83579">
        <w:rPr>
          <w:color w:val="000000"/>
        </w:rPr>
        <w:lastRenderedPageBreak/>
        <w:t xml:space="preserve">Кемерово: Кемеровский государственный институт культуры, 2015. — 92 c. — 978-5-8154-0311-6. — Режим доступа: </w:t>
      </w:r>
      <w:hyperlink r:id="rId6" w:history="1">
        <w:r w:rsidRPr="00E83579">
          <w:rPr>
            <w:rStyle w:val="a3"/>
            <w:color w:val="000000"/>
          </w:rPr>
          <w:t>http://www.iprbookshop.ru/55806.html</w:t>
        </w:r>
      </w:hyperlink>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менеджмента, 2007. — 86 c. — ISBN 2227–8397. — Текст: электронный // Электронно-библиотечная система IPR BOOKS: [сайт]. — URL: </w:t>
      </w:r>
      <w:hyperlink r:id="rId7" w:history="1">
        <w:r w:rsidRPr="001A36A7">
          <w:rPr>
            <w:rStyle w:val="a3"/>
          </w:rPr>
          <w:t>https://www.iprbookshop.ru/9582.html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8" w:history="1">
        <w:r w:rsidRPr="001A36A7">
          <w:rPr>
            <w:rStyle w:val="a3"/>
          </w:rPr>
          <w:t>https://www.iprbookshop.ru/9583.html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9" w:history="1">
        <w:r w:rsidRPr="001A36A7">
          <w:rPr>
            <w:rStyle w:val="a3"/>
          </w:rPr>
          <w:t>https://www.iprbookshop.ru/15682.html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Кулагина, Е. В. Технологии рекреации и анимации: учебное пособие / Е. В. Кулагина, Ю. В. </w:t>
      </w:r>
      <w:proofErr w:type="spellStart"/>
      <w:r w:rsidRPr="00E83579">
        <w:rPr>
          <w:color w:val="000000"/>
        </w:rPr>
        <w:t>Сливкова</w:t>
      </w:r>
      <w:proofErr w:type="spellEnd"/>
      <w:r w:rsidRPr="00E83579">
        <w:rPr>
          <w:color w:val="000000"/>
        </w:rPr>
        <w:t xml:space="preserve">. — Омск: Омский государственный технический университет, 2017. — 96 c. — ISBN 978-5-8149-2422-3. — Текст: электронный // Электронно-библиотечная система IPR BOOKS: [сайт]. — URL: </w:t>
      </w:r>
      <w:hyperlink r:id="rId10" w:history="1">
        <w:r w:rsidRPr="001A36A7">
          <w:rPr>
            <w:rStyle w:val="a3"/>
          </w:rPr>
          <w:t>https://www.iprbookshop.ru/78483.html</w:t>
        </w:r>
      </w:hyperlink>
      <w:r w:rsidRPr="00E83579">
        <w:rPr>
          <w:color w:val="000000"/>
        </w:rPr>
        <w:t xml:space="preserve"> (дата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Лысак, И. В. Культура Древности и Средневековья [Электронный ресурс]: учебное пособие / И. В. Лысак. — Электрон. текстовые данные. — Саратов: Вузовское образование, 2014. — 221 c. — 2227–8397. — Режим доступа: </w:t>
      </w:r>
      <w:hyperlink r:id="rId11" w:history="1">
        <w:r w:rsidRPr="001A36A7">
          <w:rPr>
            <w:rStyle w:val="a3"/>
          </w:rPr>
          <w:t>http://www.iprbookshop.ru/23591.html</w:t>
        </w:r>
      </w:hyperlink>
    </w:p>
    <w:p w:rsidR="00125DEC" w:rsidRPr="00E83579" w:rsidRDefault="00125DEC" w:rsidP="00E83579">
      <w:pPr>
        <w:autoSpaceDE w:val="0"/>
        <w:autoSpaceDN w:val="0"/>
        <w:adjustRightInd w:val="0"/>
        <w:ind w:left="357"/>
        <w:jc w:val="both"/>
        <w:rPr>
          <w:b/>
          <w:bCs/>
          <w:i/>
          <w:iCs/>
          <w:color w:val="000000"/>
        </w:rPr>
      </w:pPr>
    </w:p>
    <w:p w:rsidR="00125DEC" w:rsidRPr="00E83579" w:rsidRDefault="00125DEC" w:rsidP="00E83579">
      <w:pPr>
        <w:autoSpaceDE w:val="0"/>
        <w:autoSpaceDN w:val="0"/>
        <w:adjustRightInd w:val="0"/>
        <w:ind w:left="357"/>
        <w:jc w:val="both"/>
        <w:rPr>
          <w:b/>
          <w:bCs/>
          <w:i/>
          <w:iCs/>
          <w:color w:val="000000"/>
        </w:rPr>
      </w:pPr>
      <w:r w:rsidRPr="00E83579">
        <w:rPr>
          <w:b/>
          <w:bCs/>
          <w:i/>
          <w:iCs/>
          <w:color w:val="000000"/>
        </w:rPr>
        <w:t>6. Фонд оценочных средств для проведения текущей и промежуточной аттестации обучающихся по дисциплине (модулю)</w:t>
      </w:r>
    </w:p>
    <w:p w:rsidR="00125DEC" w:rsidRDefault="00125DEC" w:rsidP="00E83579">
      <w:pPr>
        <w:autoSpaceDE w:val="0"/>
        <w:autoSpaceDN w:val="0"/>
        <w:adjustRightInd w:val="0"/>
        <w:ind w:left="720"/>
        <w:jc w:val="both"/>
        <w:rPr>
          <w:color w:val="000000"/>
        </w:rPr>
      </w:pPr>
      <w:r w:rsidRPr="00E83579">
        <w:rPr>
          <w:color w:val="000000"/>
        </w:rPr>
        <w:t>Предусмотрены следующие виды контроля качества освоения конкретной</w:t>
      </w:r>
    </w:p>
    <w:p w:rsidR="00125DEC" w:rsidRPr="00E83579" w:rsidRDefault="00125DEC" w:rsidP="00F00946">
      <w:pPr>
        <w:autoSpaceDE w:val="0"/>
        <w:autoSpaceDN w:val="0"/>
        <w:adjustRightInd w:val="0"/>
        <w:jc w:val="both"/>
        <w:rPr>
          <w:color w:val="000000"/>
        </w:rPr>
      </w:pPr>
      <w:r w:rsidRPr="00E83579">
        <w:rPr>
          <w:color w:val="000000"/>
        </w:rPr>
        <w:t>дисциплины:</w:t>
      </w:r>
    </w:p>
    <w:p w:rsidR="00125DEC" w:rsidRPr="00E83579" w:rsidRDefault="00125DEC" w:rsidP="00E83579">
      <w:pPr>
        <w:autoSpaceDE w:val="0"/>
        <w:autoSpaceDN w:val="0"/>
        <w:adjustRightInd w:val="0"/>
        <w:jc w:val="both"/>
        <w:rPr>
          <w:color w:val="000000"/>
        </w:rPr>
      </w:pPr>
      <w:r w:rsidRPr="00E83579">
        <w:rPr>
          <w:color w:val="000000"/>
        </w:rPr>
        <w:t>- текущий контроль успеваемости</w:t>
      </w:r>
    </w:p>
    <w:p w:rsidR="00125DEC" w:rsidRPr="00E83579" w:rsidRDefault="00125DEC" w:rsidP="00E83579">
      <w:pPr>
        <w:autoSpaceDE w:val="0"/>
        <w:autoSpaceDN w:val="0"/>
        <w:adjustRightInd w:val="0"/>
        <w:jc w:val="both"/>
        <w:rPr>
          <w:color w:val="000000"/>
        </w:rPr>
      </w:pPr>
      <w:r w:rsidRPr="00E83579">
        <w:rPr>
          <w:color w:val="000000"/>
        </w:rPr>
        <w:t>- промежуточная аттестация обучающихся по дисциплине</w:t>
      </w:r>
    </w:p>
    <w:p w:rsidR="00125DEC" w:rsidRPr="00E83579" w:rsidRDefault="00125DEC" w:rsidP="00E83579">
      <w:pPr>
        <w:autoSpaceDE w:val="0"/>
        <w:autoSpaceDN w:val="0"/>
        <w:adjustRightInd w:val="0"/>
        <w:ind w:firstLine="708"/>
        <w:rPr>
          <w:color w:val="000000"/>
        </w:rPr>
      </w:pPr>
      <w:r w:rsidRPr="00E83579">
        <w:rPr>
          <w:color w:val="000000"/>
        </w:rPr>
        <w:t xml:space="preserve">Фонд оценочных средств для проведения промежуточной аттестации обучающихся по дисциплине оформлен в </w:t>
      </w:r>
      <w:r w:rsidRPr="00E83579">
        <w:rPr>
          <w:bCs/>
          <w:color w:val="000000"/>
        </w:rPr>
        <w:t>приложении</w:t>
      </w:r>
      <w:r w:rsidRPr="00E83579">
        <w:rPr>
          <w:color w:val="000000"/>
        </w:rPr>
        <w:t xml:space="preserve"> к рабочей программе дисциплины</w:t>
      </w:r>
    </w:p>
    <w:p w:rsidR="00125DEC" w:rsidRPr="00E83579" w:rsidRDefault="00125DEC" w:rsidP="00E83579">
      <w:pPr>
        <w:autoSpaceDE w:val="0"/>
        <w:autoSpaceDN w:val="0"/>
        <w:adjustRightInd w:val="0"/>
        <w:jc w:val="both"/>
        <w:rPr>
          <w:color w:val="000000"/>
        </w:rPr>
      </w:pPr>
      <w:r w:rsidRPr="00E83579">
        <w:rPr>
          <w:color w:val="000000"/>
        </w:rPr>
        <w:tab/>
        <w:t>Текущий контроль успеваемости обеспечивает оценивание хода освоения дисциплины в процессе обучения.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ind w:left="709"/>
        <w:jc w:val="both"/>
        <w:rPr>
          <w:b/>
          <w:iCs/>
          <w:color w:val="000000"/>
        </w:rPr>
      </w:pPr>
      <w:r w:rsidRPr="00E83579">
        <w:rPr>
          <w:b/>
          <w:iCs/>
          <w:color w:val="000000"/>
        </w:rPr>
        <w:t>6.1 Паспорт фонда оценочных средств для проведения текущей аттестации по дисциплине (модулю)</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365"/>
        <w:gridCol w:w="2127"/>
        <w:gridCol w:w="3148"/>
      </w:tblGrid>
      <w:tr w:rsidR="00125DEC" w:rsidRPr="00E83579" w:rsidTr="00F00946">
        <w:tc>
          <w:tcPr>
            <w:tcW w:w="709" w:type="dxa"/>
          </w:tcPr>
          <w:p w:rsidR="00125DEC" w:rsidRPr="00E83579" w:rsidRDefault="00125DEC">
            <w:pPr>
              <w:jc w:val="center"/>
              <w:rPr>
                <w:b/>
                <w:bCs/>
                <w:color w:val="000000"/>
              </w:rPr>
            </w:pPr>
            <w:r w:rsidRPr="00E83579">
              <w:rPr>
                <w:b/>
                <w:bCs/>
                <w:color w:val="000000"/>
              </w:rPr>
              <w:t>№ п/п</w:t>
            </w:r>
          </w:p>
        </w:tc>
        <w:tc>
          <w:tcPr>
            <w:tcW w:w="3365" w:type="dxa"/>
          </w:tcPr>
          <w:p w:rsidR="00125DEC" w:rsidRPr="00E83579" w:rsidRDefault="00125DEC">
            <w:pPr>
              <w:jc w:val="center"/>
              <w:rPr>
                <w:b/>
                <w:bCs/>
                <w:color w:val="000000"/>
              </w:rPr>
            </w:pPr>
            <w:r w:rsidRPr="00E83579">
              <w:rPr>
                <w:b/>
                <w:bCs/>
                <w:color w:val="000000"/>
              </w:rPr>
              <w:t>Контролируемые разделы (темы)</w:t>
            </w:r>
          </w:p>
        </w:tc>
        <w:tc>
          <w:tcPr>
            <w:tcW w:w="2127" w:type="dxa"/>
          </w:tcPr>
          <w:p w:rsidR="00125DEC" w:rsidRPr="00E83579" w:rsidRDefault="00125DEC">
            <w:pPr>
              <w:jc w:val="center"/>
              <w:rPr>
                <w:b/>
                <w:bCs/>
                <w:color w:val="000000"/>
              </w:rPr>
            </w:pPr>
            <w:r w:rsidRPr="00E83579">
              <w:rPr>
                <w:b/>
                <w:bCs/>
                <w:color w:val="000000"/>
              </w:rPr>
              <w:t>Код контролируемой компетенции</w:t>
            </w:r>
          </w:p>
        </w:tc>
        <w:tc>
          <w:tcPr>
            <w:tcW w:w="3148" w:type="dxa"/>
          </w:tcPr>
          <w:p w:rsidR="00125DEC" w:rsidRPr="00E83579" w:rsidRDefault="00125DEC">
            <w:pPr>
              <w:rPr>
                <w:b/>
                <w:bCs/>
                <w:color w:val="000000"/>
              </w:rPr>
            </w:pPr>
            <w:r w:rsidRPr="00E83579">
              <w:rPr>
                <w:b/>
                <w:bCs/>
                <w:color w:val="000000"/>
              </w:rPr>
              <w:t xml:space="preserve"> Наименование оценочного средства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 xml:space="preserve">1. </w:t>
            </w:r>
          </w:p>
        </w:tc>
        <w:tc>
          <w:tcPr>
            <w:tcW w:w="3365" w:type="dxa"/>
          </w:tcPr>
          <w:p w:rsidR="00125DEC" w:rsidRPr="00E83579" w:rsidRDefault="00125DEC">
            <w:pPr>
              <w:pStyle w:val="Style12"/>
              <w:spacing w:line="240" w:lineRule="auto"/>
              <w:rPr>
                <w:color w:val="000000"/>
                <w:spacing w:val="2"/>
              </w:rPr>
            </w:pPr>
            <w:bookmarkStart w:id="10" w:name="_Hlk73250470"/>
            <w:r w:rsidRPr="00E83579">
              <w:rPr>
                <w:color w:val="000000"/>
                <w:spacing w:val="2"/>
              </w:rPr>
              <w:t xml:space="preserve">Теоретические         основы </w:t>
            </w:r>
            <w:r w:rsidRPr="00E83579">
              <w:rPr>
                <w:color w:val="000000"/>
                <w:spacing w:val="2"/>
              </w:rPr>
              <w:lastRenderedPageBreak/>
              <w:t>анимационной   деятельности</w:t>
            </w:r>
            <w:bookmarkEnd w:id="10"/>
          </w:p>
          <w:p w:rsidR="00125DEC" w:rsidRPr="00E83579" w:rsidRDefault="00125DEC">
            <w:pPr>
              <w:pStyle w:val="Style12"/>
              <w:spacing w:line="240" w:lineRule="auto"/>
              <w:rPr>
                <w:color w:val="000000"/>
                <w:spacing w:val="2"/>
              </w:rPr>
            </w:pPr>
          </w:p>
        </w:tc>
        <w:tc>
          <w:tcPr>
            <w:tcW w:w="2127" w:type="dxa"/>
          </w:tcPr>
          <w:p w:rsidR="00125DEC" w:rsidRPr="00E83579" w:rsidRDefault="00125DEC">
            <w:pPr>
              <w:jc w:val="both"/>
              <w:rPr>
                <w:color w:val="000000"/>
              </w:rPr>
            </w:pPr>
            <w:r w:rsidRPr="00E83579">
              <w:rPr>
                <w:color w:val="000000"/>
              </w:rPr>
              <w:lastRenderedPageBreak/>
              <w:t>УК-5,</w:t>
            </w:r>
          </w:p>
          <w:p w:rsidR="00125DEC" w:rsidRPr="00E83579" w:rsidRDefault="00125DEC">
            <w:pPr>
              <w:jc w:val="both"/>
              <w:rPr>
                <w:color w:val="000000"/>
              </w:rPr>
            </w:pPr>
            <w:r w:rsidRPr="00E83579">
              <w:rPr>
                <w:color w:val="000000"/>
              </w:rPr>
              <w:lastRenderedPageBreak/>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lastRenderedPageBreak/>
              <w:t xml:space="preserve">Вопросы к занятию, </w:t>
            </w:r>
            <w:r w:rsidRPr="00E83579">
              <w:rPr>
                <w:color w:val="000000"/>
              </w:rPr>
              <w:lastRenderedPageBreak/>
              <w:t>практические задания, информационный проект</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lastRenderedPageBreak/>
              <w:t>2.</w:t>
            </w:r>
          </w:p>
        </w:tc>
        <w:tc>
          <w:tcPr>
            <w:tcW w:w="3365" w:type="dxa"/>
          </w:tcPr>
          <w:p w:rsidR="00125DEC" w:rsidRPr="00E83579" w:rsidRDefault="00125DEC">
            <w:pPr>
              <w:pStyle w:val="Style12"/>
              <w:spacing w:line="240" w:lineRule="auto"/>
              <w:rPr>
                <w:color w:val="000000"/>
                <w:spacing w:val="2"/>
              </w:rPr>
            </w:pPr>
            <w:bookmarkStart w:id="11" w:name="_Hlk73250507"/>
            <w:r w:rsidRPr="00E83579">
              <w:rPr>
                <w:color w:val="000000"/>
                <w:spacing w:val="2"/>
              </w:rPr>
              <w:t xml:space="preserve">Исторические предпосылки анимационной деятельности  </w:t>
            </w:r>
            <w:bookmarkEnd w:id="11"/>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контрольная работа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3.</w:t>
            </w:r>
          </w:p>
        </w:tc>
        <w:tc>
          <w:tcPr>
            <w:tcW w:w="3365" w:type="dxa"/>
          </w:tcPr>
          <w:p w:rsidR="00125DEC" w:rsidRPr="00E83579" w:rsidRDefault="00125DEC">
            <w:pPr>
              <w:rPr>
                <w:color w:val="000000"/>
              </w:rPr>
            </w:pPr>
            <w:bookmarkStart w:id="12" w:name="_Hlk73250549"/>
            <w:r w:rsidRPr="00E83579">
              <w:rPr>
                <w:color w:val="000000"/>
                <w:spacing w:val="2"/>
              </w:rPr>
              <w:t>Инфраструктура анимации.</w:t>
            </w:r>
            <w:bookmarkEnd w:id="12"/>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практическое задание</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4.</w:t>
            </w:r>
          </w:p>
        </w:tc>
        <w:tc>
          <w:tcPr>
            <w:tcW w:w="3365"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b/>
                <w:bCs/>
                <w:color w:val="000000"/>
              </w:rPr>
            </w:pPr>
            <w:r w:rsidRPr="00E83579">
              <w:rPr>
                <w:color w:val="000000"/>
              </w:rPr>
              <w:t xml:space="preserve">Вопросы к занятию, </w:t>
            </w:r>
            <w:r w:rsidRPr="00E83579">
              <w:rPr>
                <w:bCs/>
                <w:color w:val="000000"/>
              </w:rPr>
              <w:t>типовые проблемно-аналитические, практические задания</w:t>
            </w:r>
          </w:p>
          <w:p w:rsidR="00125DEC" w:rsidRPr="00E83579" w:rsidRDefault="00125DEC">
            <w:pPr>
              <w:jc w:val="both"/>
              <w:rPr>
                <w:color w:val="000000"/>
              </w:rPr>
            </w:pP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5.</w:t>
            </w:r>
          </w:p>
        </w:tc>
        <w:tc>
          <w:tcPr>
            <w:tcW w:w="3365" w:type="dxa"/>
          </w:tcPr>
          <w:p w:rsidR="00125DEC" w:rsidRPr="00E83579" w:rsidRDefault="00125DEC">
            <w:pPr>
              <w:rPr>
                <w:color w:val="000000"/>
              </w:rPr>
            </w:pPr>
            <w:bookmarkStart w:id="13" w:name="_Hlk73250696"/>
            <w:r w:rsidRPr="00E83579">
              <w:rPr>
                <w:color w:val="000000"/>
              </w:rPr>
              <w:t>Организационно-управленческие         аспекты социально-культурной анимации учреждений индустрии гостеприимства</w:t>
            </w:r>
            <w:bookmarkEnd w:id="13"/>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проблемно-аналитические задания</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6</w:t>
            </w:r>
          </w:p>
        </w:tc>
        <w:tc>
          <w:tcPr>
            <w:tcW w:w="3365" w:type="dxa"/>
          </w:tcPr>
          <w:p w:rsidR="00125DEC" w:rsidRPr="00E83579" w:rsidRDefault="00125DEC">
            <w:pPr>
              <w:rPr>
                <w:color w:val="000000"/>
              </w:rPr>
            </w:pPr>
            <w:bookmarkStart w:id="14" w:name="_Hlk73250759"/>
            <w:r w:rsidRPr="00E83579">
              <w:rPr>
                <w:color w:val="000000"/>
              </w:rPr>
              <w:t>Технология и методы социально-культурной анимационной деятельности</w:t>
            </w:r>
            <w:bookmarkEnd w:id="14"/>
          </w:p>
        </w:tc>
        <w:tc>
          <w:tcPr>
            <w:tcW w:w="2127" w:type="dxa"/>
          </w:tcPr>
          <w:p w:rsidR="00125DEC" w:rsidRPr="00E83579" w:rsidRDefault="00125DEC">
            <w:pPr>
              <w:jc w:val="both"/>
              <w:rPr>
                <w:color w:val="000000"/>
              </w:rPr>
            </w:pPr>
            <w:r w:rsidRPr="00E83579">
              <w:rPr>
                <w:color w:val="000000"/>
              </w:rPr>
              <w:t xml:space="preserve">УК-5, </w:t>
            </w:r>
          </w:p>
          <w:p w:rsidR="00125DEC" w:rsidRPr="00E83579" w:rsidRDefault="00125DEC">
            <w:pPr>
              <w:jc w:val="both"/>
              <w:rPr>
                <w:color w:val="000000"/>
              </w:rPr>
            </w:pPr>
            <w:r w:rsidRPr="00E83579">
              <w:rPr>
                <w:color w:val="000000"/>
              </w:rPr>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7.</w:t>
            </w:r>
          </w:p>
        </w:tc>
        <w:tc>
          <w:tcPr>
            <w:tcW w:w="3365"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tabs>
                <w:tab w:val="left" w:pos="3616"/>
              </w:tabs>
              <w:jc w:val="both"/>
              <w:rPr>
                <w:color w:val="000000"/>
              </w:rPr>
            </w:pPr>
            <w:r w:rsidRPr="00E83579">
              <w:rPr>
                <w:color w:val="000000"/>
              </w:rPr>
              <w:t>Вопросы к занятию, проекты, проблемно-аналитическое задание, задание к диспуту</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8.</w:t>
            </w:r>
          </w:p>
        </w:tc>
        <w:tc>
          <w:tcPr>
            <w:tcW w:w="3365" w:type="dxa"/>
          </w:tcPr>
          <w:p w:rsidR="00125DEC" w:rsidRPr="00E83579" w:rsidRDefault="00125DEC">
            <w:pPr>
              <w:rPr>
                <w:color w:val="000000"/>
              </w:rPr>
            </w:pPr>
            <w:bookmarkStart w:id="15" w:name="_Hlk73250911"/>
            <w:r w:rsidRPr="00E83579">
              <w:rPr>
                <w:color w:val="000000"/>
              </w:rPr>
              <w:t>Структура анимационной службы учреждений индустрии гостеприимства</w:t>
            </w:r>
            <w:bookmarkEnd w:id="15"/>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9.</w:t>
            </w:r>
          </w:p>
        </w:tc>
        <w:tc>
          <w:tcPr>
            <w:tcW w:w="3365" w:type="dxa"/>
          </w:tcPr>
          <w:p w:rsidR="00125DEC" w:rsidRPr="00E83579" w:rsidRDefault="00125DEC">
            <w:pPr>
              <w:rPr>
                <w:color w:val="000000"/>
              </w:rPr>
            </w:pPr>
            <w:bookmarkStart w:id="16" w:name="_Hlk73250996"/>
            <w:r w:rsidRPr="00E83579">
              <w:rPr>
                <w:color w:val="000000"/>
              </w:rPr>
              <w:t xml:space="preserve">Анимационные программы обслуживания и услуги в деятельности индустрии гостеприимства </w:t>
            </w:r>
            <w:bookmarkEnd w:id="16"/>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bl>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numPr>
          <w:ilvl w:val="1"/>
          <w:numId w:val="16"/>
        </w:numPr>
        <w:autoSpaceDE w:val="0"/>
        <w:autoSpaceDN w:val="0"/>
        <w:adjustRightInd w:val="0"/>
        <w:jc w:val="both"/>
        <w:rPr>
          <w:b/>
          <w:iCs/>
          <w:color w:val="000000"/>
        </w:rPr>
      </w:pPr>
      <w:r w:rsidRPr="00E83579">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5DEC" w:rsidRPr="00E83579" w:rsidRDefault="00125DEC" w:rsidP="00E83579">
      <w:pPr>
        <w:autoSpaceDE w:val="0"/>
        <w:autoSpaceDN w:val="0"/>
        <w:adjustRightInd w:val="0"/>
        <w:ind w:left="1095"/>
        <w:jc w:val="both"/>
        <w:rPr>
          <w:b/>
          <w:bCs/>
          <w:iCs/>
          <w:color w:val="000000"/>
        </w:rPr>
      </w:pPr>
    </w:p>
    <w:p w:rsidR="00125DEC" w:rsidRPr="00E83579" w:rsidRDefault="00125DEC" w:rsidP="00E83579">
      <w:pPr>
        <w:autoSpaceDE w:val="0"/>
        <w:autoSpaceDN w:val="0"/>
        <w:adjustRightInd w:val="0"/>
        <w:jc w:val="both"/>
        <w:rPr>
          <w:color w:val="000000"/>
        </w:rPr>
      </w:pPr>
      <w:r w:rsidRPr="00E83579">
        <w:rPr>
          <w:color w:val="000000"/>
        </w:rPr>
        <w:t>Тема 1. Теоретические         основы анимационной   деятельности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Социально-культурная анимация в системе гуманитарных наук;</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Сущность анимационной деятельности;</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Досуг и анимация как технология и вид анимационной деятельности в анимационном сервисе и индустрии гостеприимства;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Характеристика основных понятий «социально-культурная анимация», «аниматор», «анимационная деятельность»;</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Цели и мотивы анимации в индустрии гостеприимства;</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Типология и функции анимации;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Наличие трех уровней анимации: репродуктивный, творческий и репродуктивно-творческий.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lastRenderedPageBreak/>
        <w:t>Практическое задание1:</w:t>
      </w:r>
      <w:bookmarkStart w:id="17" w:name="_Hlk73252959"/>
      <w:r w:rsidRPr="00E83579">
        <w:rPr>
          <w:color w:val="000000"/>
        </w:rPr>
        <w:t xml:space="preserve">на основе комплексного анализа </w:t>
      </w:r>
      <w:bookmarkEnd w:id="17"/>
      <w:r w:rsidRPr="00E83579">
        <w:rPr>
          <w:color w:val="000000"/>
        </w:rPr>
        <w:t>изучить связь социально-культурной анимации с другими сферами деятельности: туризм, коммуникации, рекреация, подготовить информационный проект;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8" w:name="_Hlk73252410"/>
      <w:r w:rsidRPr="00E83579">
        <w:rPr>
          <w:i/>
          <w:iCs/>
          <w:color w:val="000000"/>
        </w:rPr>
        <w:t>Практическое задание2:</w:t>
      </w:r>
      <w:bookmarkEnd w:id="18"/>
      <w:r w:rsidRPr="00E83579">
        <w:rPr>
          <w:color w:val="000000"/>
        </w:rPr>
        <w:t>подготовить информационный проект с презентацией на тему «Социально-культурная анимация как форма активности личности»; «Принципы и функции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9" w:name="_Hlk73254076"/>
      <w:r w:rsidRPr="00E83579">
        <w:rPr>
          <w:i/>
          <w:iCs/>
          <w:color w:val="000000"/>
        </w:rPr>
        <w:t>Практическое задани</w:t>
      </w:r>
      <w:r>
        <w:rPr>
          <w:i/>
          <w:iCs/>
          <w:color w:val="000000"/>
        </w:rPr>
        <w:t xml:space="preserve">е </w:t>
      </w:r>
      <w:r w:rsidRPr="00E83579">
        <w:rPr>
          <w:i/>
          <w:iCs/>
          <w:color w:val="000000"/>
        </w:rPr>
        <w:t>3:</w:t>
      </w:r>
      <w:r w:rsidRPr="00E83579">
        <w:rPr>
          <w:color w:val="000000"/>
        </w:rPr>
        <w:t xml:space="preserve"> на основе комплексного анализа </w:t>
      </w:r>
      <w:bookmarkStart w:id="20" w:name="_Hlk73255098"/>
      <w:r w:rsidRPr="00E83579">
        <w:rPr>
          <w:color w:val="000000"/>
        </w:rPr>
        <w:t>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 xml:space="preserve">и </w:t>
      </w:r>
      <w:proofErr w:type="spellStart"/>
      <w:r w:rsidRPr="00E83579">
        <w:rPr>
          <w:color w:val="000000"/>
        </w:rPr>
        <w:t>интернет-ресурсов</w:t>
      </w:r>
      <w:proofErr w:type="spellEnd"/>
      <w:r w:rsidRPr="00E83579">
        <w:rPr>
          <w:color w:val="000000"/>
        </w:rPr>
        <w:t xml:space="preserve"> </w:t>
      </w:r>
      <w:bookmarkStart w:id="21" w:name="_Hlk73258747"/>
      <w:r w:rsidRPr="00E83579">
        <w:rPr>
          <w:color w:val="000000"/>
        </w:rPr>
        <w:t xml:space="preserve">составить графическую схему </w:t>
      </w:r>
      <w:bookmarkEnd w:id="19"/>
      <w:bookmarkEnd w:id="20"/>
      <w:bookmarkEnd w:id="21"/>
      <w:r w:rsidRPr="00E83579">
        <w:rPr>
          <w:color w:val="000000"/>
        </w:rPr>
        <w:t>«Структура анимации»;</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 xml:space="preserve">и </w:t>
      </w:r>
      <w:proofErr w:type="spellStart"/>
      <w:r w:rsidRPr="00E83579">
        <w:rPr>
          <w:color w:val="000000"/>
        </w:rPr>
        <w:t>интернет-ресурсов</w:t>
      </w:r>
      <w:proofErr w:type="spellEnd"/>
      <w:r w:rsidRPr="00E83579">
        <w:rPr>
          <w:color w:val="000000"/>
        </w:rPr>
        <w:t xml:space="preserve"> составить таблицу «Классификация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w:t>
      </w:r>
      <w:r>
        <w:rPr>
          <w:i/>
          <w:iCs/>
          <w:color w:val="000000"/>
        </w:rPr>
        <w:t xml:space="preserve">ие </w:t>
      </w:r>
      <w:r w:rsidRPr="00E83579">
        <w:rPr>
          <w:i/>
          <w:iCs/>
          <w:color w:val="000000"/>
        </w:rPr>
        <w:t xml:space="preserve">4: </w:t>
      </w:r>
      <w:r w:rsidRPr="00E83579">
        <w:rPr>
          <w:color w:val="000000"/>
        </w:rPr>
        <w:t>на основании изученного теоретического материла, составить словарь основных понятий и терминов основ аниматора</w:t>
      </w:r>
    </w:p>
    <w:p w:rsidR="00125DEC" w:rsidRPr="00E83579" w:rsidRDefault="00125DEC" w:rsidP="00E83579">
      <w:pPr>
        <w:autoSpaceDE w:val="0"/>
        <w:autoSpaceDN w:val="0"/>
        <w:adjustRightInd w:val="0"/>
        <w:jc w:val="both"/>
        <w:rPr>
          <w:color w:val="000000"/>
        </w:rPr>
      </w:pPr>
      <w:r w:rsidRPr="00E83579">
        <w:rPr>
          <w:color w:val="000000"/>
        </w:rPr>
        <w:t>.</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2. Исторические предпосылки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Предпосылки анимационной деятельности;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История возникновения анимационной деятельности (зарубежный опыт исследователей П. </w:t>
      </w:r>
      <w:proofErr w:type="spellStart"/>
      <w:r w:rsidRPr="00E83579">
        <w:rPr>
          <w:color w:val="000000"/>
        </w:rPr>
        <w:t>Бенар</w:t>
      </w:r>
      <w:proofErr w:type="spellEnd"/>
      <w:r w:rsidRPr="00E83579">
        <w:rPr>
          <w:color w:val="000000"/>
        </w:rPr>
        <w:t xml:space="preserve">, Ж. </w:t>
      </w:r>
      <w:proofErr w:type="spellStart"/>
      <w:r w:rsidRPr="00E83579">
        <w:rPr>
          <w:color w:val="000000"/>
        </w:rPr>
        <w:t>Дюмазедье</w:t>
      </w:r>
      <w:proofErr w:type="spellEnd"/>
      <w:r w:rsidRPr="00E83579">
        <w:rPr>
          <w:color w:val="000000"/>
        </w:rPr>
        <w:t xml:space="preserve">, Р. </w:t>
      </w:r>
      <w:proofErr w:type="spellStart"/>
      <w:r w:rsidRPr="00E83579">
        <w:rPr>
          <w:color w:val="000000"/>
        </w:rPr>
        <w:t>Лабури</w:t>
      </w:r>
      <w:proofErr w:type="spellEnd"/>
      <w:r w:rsidRPr="00E83579">
        <w:rPr>
          <w:color w:val="000000"/>
        </w:rPr>
        <w:t xml:space="preserve">, </w:t>
      </w:r>
      <w:proofErr w:type="spellStart"/>
      <w:r w:rsidRPr="00E83579">
        <w:rPr>
          <w:color w:val="000000"/>
        </w:rPr>
        <w:t>П.Мулинье</w:t>
      </w:r>
      <w:proofErr w:type="spellEnd"/>
      <w:r w:rsidRPr="00E83579">
        <w:rPr>
          <w:color w:val="000000"/>
        </w:rPr>
        <w:t xml:space="preserve">, Е. О. Ришар, М. Симоно и др.);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Развлечения в древности;</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Досуг в Древней Греции и Риме;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Развлечения Средневековья;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Карнавалы эпохи Возрождения;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История массовых празднеств и зрелищ: Античность, Средневековье, Возрождение, эпоха Просвещения;</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Современный опыт проведения анимационной работы;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Опыт современной социально-культурной анимации в странах Западной Европы и Америки;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Развитие анимации при отелях других стан зарубежья.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jc w:val="both"/>
        <w:rPr>
          <w:i/>
          <w:iCs/>
          <w:color w:val="000000"/>
        </w:rPr>
      </w:pPr>
      <w:bookmarkStart w:id="22" w:name="_Hlk73254604"/>
      <w:r w:rsidRPr="00E83579">
        <w:rPr>
          <w:i/>
          <w:iCs/>
          <w:color w:val="000000"/>
        </w:rPr>
        <w:t xml:space="preserve">Практическое задание: </w:t>
      </w:r>
      <w:bookmarkStart w:id="23" w:name="_Hlk73259672"/>
      <w:bookmarkEnd w:id="22"/>
      <w:r w:rsidRPr="00E83579">
        <w:rPr>
          <w:color w:val="000000"/>
        </w:rPr>
        <w:t xml:space="preserve">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 </w:t>
      </w:r>
      <w:bookmarkEnd w:id="23"/>
    </w:p>
    <w:p w:rsidR="00125DEC" w:rsidRPr="00E83579" w:rsidRDefault="00125DEC" w:rsidP="00E83579">
      <w:pPr>
        <w:autoSpaceDE w:val="0"/>
        <w:autoSpaceDN w:val="0"/>
        <w:adjustRightInd w:val="0"/>
        <w:jc w:val="both"/>
        <w:rPr>
          <w:color w:val="000000"/>
        </w:rPr>
      </w:pPr>
      <w:r w:rsidRPr="00E83579">
        <w:rPr>
          <w:color w:val="000000"/>
        </w:rPr>
        <w:t>1.         Развитие и становление анимации в ресторанах и кафе;</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Виды анимационных программ в помещениях и на открытом пространстве;</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Вклад отечественных ученых в исследования социально-культурной анимации (Т. Г. Киселевой, Ю. Д. Красильникова, Е.Б. </w:t>
      </w:r>
      <w:proofErr w:type="spellStart"/>
      <w:r w:rsidRPr="00E83579">
        <w:rPr>
          <w:color w:val="000000"/>
        </w:rPr>
        <w:t>Мамбекова</w:t>
      </w:r>
      <w:proofErr w:type="spellEnd"/>
      <w:r w:rsidRPr="00E83579">
        <w:rPr>
          <w:color w:val="000000"/>
        </w:rPr>
        <w:t xml:space="preserve">, В. С. </w:t>
      </w:r>
      <w:proofErr w:type="spellStart"/>
      <w:r w:rsidRPr="00E83579">
        <w:rPr>
          <w:color w:val="000000"/>
        </w:rPr>
        <w:t>Русановой</w:t>
      </w:r>
      <w:proofErr w:type="spellEnd"/>
      <w:r w:rsidRPr="00E83579">
        <w:rPr>
          <w:color w:val="000000"/>
        </w:rPr>
        <w:t xml:space="preserve">, Р.Г. </w:t>
      </w:r>
      <w:proofErr w:type="spellStart"/>
      <w:r w:rsidRPr="00E83579">
        <w:rPr>
          <w:color w:val="000000"/>
        </w:rPr>
        <w:t>Салахутдинова</w:t>
      </w:r>
      <w:proofErr w:type="spellEnd"/>
      <w:r w:rsidRPr="00E83579">
        <w:rPr>
          <w:color w:val="000000"/>
        </w:rPr>
        <w:t xml:space="preserve">, Н. Н. Ярошенко); </w:t>
      </w:r>
    </w:p>
    <w:p w:rsidR="00125DEC" w:rsidRPr="00E83579" w:rsidRDefault="00125DEC" w:rsidP="00E83579">
      <w:pPr>
        <w:autoSpaceDE w:val="0"/>
        <w:autoSpaceDN w:val="0"/>
        <w:adjustRightInd w:val="0"/>
        <w:jc w:val="both"/>
        <w:rPr>
          <w:color w:val="000000"/>
        </w:rPr>
      </w:pPr>
      <w:r w:rsidRPr="00E83579">
        <w:rPr>
          <w:color w:val="000000"/>
        </w:rPr>
        <w:t>4.        Социально-культурная анимация в контексте русских культурно-творческих традиций;</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Русская народная культура как основа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Праздничная культура в системе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 xml:space="preserve"> Праздник как анимационное мероприятие;</w:t>
      </w:r>
    </w:p>
    <w:p w:rsidR="00125DEC" w:rsidRPr="00E83579" w:rsidRDefault="00125DEC" w:rsidP="00E83579">
      <w:pPr>
        <w:autoSpaceDE w:val="0"/>
        <w:autoSpaceDN w:val="0"/>
        <w:adjustRightInd w:val="0"/>
        <w:jc w:val="both"/>
        <w:rPr>
          <w:color w:val="000000"/>
        </w:rPr>
      </w:pPr>
      <w:r w:rsidRPr="00E83579">
        <w:rPr>
          <w:color w:val="000000"/>
        </w:rPr>
        <w:t>9.</w:t>
      </w:r>
      <w:r w:rsidRPr="00E83579">
        <w:rPr>
          <w:color w:val="000000"/>
        </w:rPr>
        <w:tab/>
        <w:t xml:space="preserve"> Новейшее время, эволюция празднеств и зрелищ в России.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 Тема 3. Инфраструктура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Определение понятия «инфраструктура анимации»;</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Задачи изучения анимационной индустрии.</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с использованием статистических данных справочных материалов, </w:t>
      </w:r>
      <w:proofErr w:type="spellStart"/>
      <w:r w:rsidRPr="00E83579">
        <w:rPr>
          <w:color w:val="000000"/>
        </w:rPr>
        <w:t>интернет-ресурсов</w:t>
      </w:r>
      <w:proofErr w:type="spellEnd"/>
      <w:r w:rsidRPr="00E83579">
        <w:rPr>
          <w:color w:val="000000"/>
        </w:rPr>
        <w:t xml:space="preserve"> проанализировать инфраструктуру анимации индустрии гостеприимства следующих предприятий: </w:t>
      </w:r>
    </w:p>
    <w:p w:rsidR="00125DEC" w:rsidRPr="00E83579" w:rsidRDefault="00125DEC" w:rsidP="00E83579">
      <w:pPr>
        <w:autoSpaceDE w:val="0"/>
        <w:autoSpaceDN w:val="0"/>
        <w:adjustRightInd w:val="0"/>
        <w:jc w:val="both"/>
        <w:rPr>
          <w:color w:val="000000"/>
        </w:rPr>
      </w:pPr>
      <w:r w:rsidRPr="00E83579">
        <w:rPr>
          <w:color w:val="000000"/>
        </w:rPr>
        <w:t>- Заведение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xml:space="preserve">- Тематические парки: культурно-исторические, национальные природные научно познавательные, океанариумы и дельфинарии, зоопарки, </w:t>
      </w:r>
      <w:proofErr w:type="spellStart"/>
      <w:r w:rsidRPr="00E83579">
        <w:rPr>
          <w:color w:val="000000"/>
        </w:rPr>
        <w:t>аттрактивные</w:t>
      </w:r>
      <w:proofErr w:type="spellEnd"/>
      <w:r w:rsidRPr="00E83579">
        <w:rPr>
          <w:color w:val="000000"/>
        </w:rPr>
        <w:t xml:space="preserve"> парки, аквапарки, индустриальные парки, парки культуры, дворцово-парковые ансамбли;</w:t>
      </w:r>
    </w:p>
    <w:p w:rsidR="00125DEC" w:rsidRPr="00E83579" w:rsidRDefault="00125DEC" w:rsidP="00E83579">
      <w:pPr>
        <w:autoSpaceDE w:val="0"/>
        <w:autoSpaceDN w:val="0"/>
        <w:adjustRightInd w:val="0"/>
        <w:jc w:val="both"/>
        <w:rPr>
          <w:color w:val="000000"/>
        </w:rPr>
      </w:pPr>
      <w:r w:rsidRPr="00E83579">
        <w:rPr>
          <w:color w:val="000000"/>
        </w:rPr>
        <w:t>- Туристские объекты;</w:t>
      </w:r>
    </w:p>
    <w:p w:rsidR="00125DEC" w:rsidRPr="00E83579" w:rsidRDefault="00125DEC" w:rsidP="00E83579">
      <w:pPr>
        <w:autoSpaceDE w:val="0"/>
        <w:autoSpaceDN w:val="0"/>
        <w:adjustRightInd w:val="0"/>
        <w:jc w:val="both"/>
        <w:rPr>
          <w:color w:val="000000"/>
        </w:rPr>
      </w:pPr>
      <w:r w:rsidRPr="00E83579">
        <w:rPr>
          <w:color w:val="000000"/>
        </w:rPr>
        <w:t>- Музеи;</w:t>
      </w:r>
    </w:p>
    <w:p w:rsidR="00125DEC" w:rsidRPr="00E83579" w:rsidRDefault="00125DEC" w:rsidP="00E83579">
      <w:pPr>
        <w:autoSpaceDE w:val="0"/>
        <w:autoSpaceDN w:val="0"/>
        <w:adjustRightInd w:val="0"/>
        <w:jc w:val="both"/>
        <w:rPr>
          <w:color w:val="000000"/>
        </w:rPr>
      </w:pPr>
      <w:r w:rsidRPr="00E83579">
        <w:rPr>
          <w:color w:val="000000"/>
        </w:rPr>
        <w:t>- Театральные и концертные кинозалы;</w:t>
      </w:r>
    </w:p>
    <w:p w:rsidR="00125DEC" w:rsidRPr="00E83579" w:rsidRDefault="00125DEC" w:rsidP="00E83579">
      <w:pPr>
        <w:autoSpaceDE w:val="0"/>
        <w:autoSpaceDN w:val="0"/>
        <w:adjustRightInd w:val="0"/>
        <w:jc w:val="both"/>
        <w:rPr>
          <w:color w:val="000000"/>
        </w:rPr>
      </w:pPr>
      <w:r w:rsidRPr="00E83579">
        <w:rPr>
          <w:color w:val="000000"/>
        </w:rPr>
        <w:t>- Спортивные сооружения;</w:t>
      </w:r>
    </w:p>
    <w:p w:rsidR="00125DEC" w:rsidRPr="00E83579" w:rsidRDefault="00125DEC" w:rsidP="00E83579">
      <w:pPr>
        <w:autoSpaceDE w:val="0"/>
        <w:autoSpaceDN w:val="0"/>
        <w:adjustRightInd w:val="0"/>
        <w:jc w:val="both"/>
        <w:rPr>
          <w:color w:val="000000"/>
        </w:rPr>
      </w:pPr>
      <w:r w:rsidRPr="00E83579">
        <w:rPr>
          <w:color w:val="000000"/>
        </w:rPr>
        <w:t>-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rsidP="00E83579">
      <w:pPr>
        <w:autoSpaceDE w:val="0"/>
        <w:autoSpaceDN w:val="0"/>
        <w:adjustRightInd w:val="0"/>
        <w:jc w:val="both"/>
        <w:rPr>
          <w:color w:val="000000"/>
        </w:rPr>
      </w:pPr>
      <w:r w:rsidRPr="00E83579">
        <w:rPr>
          <w:color w:val="000000"/>
        </w:rPr>
        <w:t>- Игорные заведения;</w:t>
      </w:r>
    </w:p>
    <w:p w:rsidR="00125DEC" w:rsidRPr="00E83579" w:rsidRDefault="00125DEC" w:rsidP="00E83579">
      <w:pPr>
        <w:autoSpaceDE w:val="0"/>
        <w:autoSpaceDN w:val="0"/>
        <w:adjustRightInd w:val="0"/>
        <w:jc w:val="both"/>
        <w:rPr>
          <w:color w:val="000000"/>
        </w:rPr>
      </w:pPr>
      <w:r w:rsidRPr="00E83579">
        <w:rPr>
          <w:color w:val="000000"/>
        </w:rPr>
        <w:t>- Заведения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Деятельность Европейской ассоциации аниматоров;</w:t>
      </w:r>
    </w:p>
    <w:p w:rsidR="00125DEC" w:rsidRPr="00E83579" w:rsidRDefault="00125DEC" w:rsidP="00E83579">
      <w:pPr>
        <w:autoSpaceDE w:val="0"/>
        <w:autoSpaceDN w:val="0"/>
        <w:adjustRightInd w:val="0"/>
        <w:jc w:val="both"/>
        <w:rPr>
          <w:color w:val="000000"/>
        </w:rPr>
      </w:pPr>
      <w:r w:rsidRPr="00E83579">
        <w:rPr>
          <w:color w:val="000000"/>
        </w:rPr>
        <w:t>- Международные анимационные фестивали в разных странах мира;</w:t>
      </w:r>
    </w:p>
    <w:p w:rsidR="00125DEC" w:rsidRPr="00E83579" w:rsidRDefault="00125DEC" w:rsidP="00E83579">
      <w:pPr>
        <w:autoSpaceDE w:val="0"/>
        <w:autoSpaceDN w:val="0"/>
        <w:adjustRightInd w:val="0"/>
        <w:jc w:val="both"/>
        <w:rPr>
          <w:color w:val="000000"/>
        </w:rPr>
      </w:pPr>
      <w:r w:rsidRPr="00E83579">
        <w:rPr>
          <w:color w:val="000000"/>
        </w:rPr>
        <w:t>- Привлечение населения к добровольческой деятельности: PR и реклама;</w:t>
      </w:r>
    </w:p>
    <w:p w:rsidR="00125DEC" w:rsidRPr="00E83579" w:rsidRDefault="00125DEC" w:rsidP="00E83579">
      <w:pPr>
        <w:autoSpaceDE w:val="0"/>
        <w:autoSpaceDN w:val="0"/>
        <w:adjustRightInd w:val="0"/>
        <w:jc w:val="both"/>
        <w:rPr>
          <w:color w:val="000000"/>
        </w:rPr>
      </w:pPr>
      <w:r w:rsidRPr="00E83579">
        <w:rPr>
          <w:color w:val="000000"/>
        </w:rPr>
        <w:t>Результаты анализа представить в виде графической схемы</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4. Роль анимационных технологий в эффективности работы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рынка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Взаимодействие субъекта и объекта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Общая характеристика объектов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Типология объектов;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потребителей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Социальные группы, нуждающиеся в социально-культурной анимации. </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1.</w:t>
      </w:r>
      <w:r w:rsidRPr="00E83579">
        <w:rPr>
          <w:color w:val="000000"/>
        </w:rPr>
        <w:tab/>
        <w:t xml:space="preserve">Дифференциация рынка развлечений </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Факторы, влияющие на конкурентоспособность анимационных программ и услуг;</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Показатели эффективности и конкурентоспособности анимационной продукции и услуг;</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Оценка уровня развития и эффективности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lastRenderedPageBreak/>
        <w:t>Тема 5. Организационно-управленческие         аспекты социально-культурной анимации учреждений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2"/>
        </w:numPr>
        <w:autoSpaceDE w:val="0"/>
        <w:autoSpaceDN w:val="0"/>
        <w:adjustRightInd w:val="0"/>
        <w:ind w:left="0" w:firstLine="0"/>
        <w:jc w:val="both"/>
        <w:rPr>
          <w:color w:val="000000"/>
        </w:rPr>
      </w:pPr>
      <w:r w:rsidRPr="00E83579">
        <w:rPr>
          <w:color w:val="000000"/>
        </w:rPr>
        <w:t xml:space="preserve">Сущность и состав анимационной индустрии; </w:t>
      </w:r>
    </w:p>
    <w:p w:rsidR="00125DEC" w:rsidRPr="00E83579" w:rsidRDefault="00125DEC" w:rsidP="00E83579">
      <w:pPr>
        <w:numPr>
          <w:ilvl w:val="0"/>
          <w:numId w:val="22"/>
        </w:numPr>
        <w:autoSpaceDE w:val="0"/>
        <w:autoSpaceDN w:val="0"/>
        <w:adjustRightInd w:val="0"/>
        <w:ind w:left="0" w:firstLine="0"/>
        <w:jc w:val="both"/>
        <w:rPr>
          <w:color w:val="000000"/>
        </w:rPr>
      </w:pPr>
      <w:bookmarkStart w:id="24" w:name="_Hlk73256835"/>
      <w:r w:rsidRPr="00E83579">
        <w:rPr>
          <w:color w:val="000000"/>
        </w:rPr>
        <w:t xml:space="preserve">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5" w:name="_Hlk73258316"/>
      <w:bookmarkEnd w:id="24"/>
      <w:r w:rsidRPr="00E83579">
        <w:rPr>
          <w:i/>
          <w:iCs/>
          <w:color w:val="000000"/>
        </w:rPr>
        <w:t>Практическое задание1</w:t>
      </w:r>
      <w:r w:rsidRPr="00E83579">
        <w:rPr>
          <w:color w:val="000000"/>
        </w:rPr>
        <w:t xml:space="preserve">: </w:t>
      </w:r>
      <w:bookmarkEnd w:id="25"/>
      <w:r w:rsidRPr="00E83579">
        <w:rPr>
          <w:color w:val="000000"/>
        </w:rPr>
        <w:t xml:space="preserve">на основе законодательства Российской Федерации о предоставлении услуг регулирующих деятельность предприятий индустрии гостеприимства используя;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подготовить информационные проекты с презентацией на одну из тем:</w:t>
      </w:r>
    </w:p>
    <w:p w:rsidR="00125DEC" w:rsidRPr="00E83579" w:rsidRDefault="00125DEC" w:rsidP="00E83579">
      <w:pPr>
        <w:autoSpaceDE w:val="0"/>
        <w:autoSpaceDN w:val="0"/>
        <w:adjustRightInd w:val="0"/>
        <w:jc w:val="both"/>
        <w:rPr>
          <w:color w:val="000000"/>
        </w:rPr>
      </w:pPr>
      <w:r w:rsidRPr="00E83579">
        <w:rPr>
          <w:color w:val="000000"/>
        </w:rPr>
        <w:tab/>
        <w:t>1.</w:t>
      </w:r>
      <w:r w:rsidRPr="00E83579">
        <w:rPr>
          <w:color w:val="000000"/>
        </w:rPr>
        <w:tab/>
        <w:t>Система подготовки кадров и обзор научно-методической литературы по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Специфика профессиональной деятельности аниматора;</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Понятия: «аниматор», «методист анимационных программ», «менеджер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Требования к профессиональным качествам специалиста анимации, его права и обязанности;</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Личность аниматора в социально-культурной анимации; </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Роль аниматора в организации и реализации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Квалификационные требования, предъявляемые к аниматорам;</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Профессиональный портрет аниматора;</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ab/>
      </w:r>
      <w:r w:rsidRPr="00E83579">
        <w:rPr>
          <w:color w:val="000000"/>
        </w:rPr>
        <w:tab/>
      </w:r>
      <w:r w:rsidRPr="00E83579">
        <w:rPr>
          <w:color w:val="000000"/>
        </w:rPr>
        <w:tab/>
      </w:r>
    </w:p>
    <w:p w:rsidR="00125DEC" w:rsidRPr="00E83579" w:rsidRDefault="00125DEC" w:rsidP="00E83579">
      <w:pPr>
        <w:autoSpaceDE w:val="0"/>
        <w:autoSpaceDN w:val="0"/>
        <w:adjustRightInd w:val="0"/>
        <w:jc w:val="both"/>
        <w:rPr>
          <w:i/>
          <w:iCs/>
          <w:color w:val="000000"/>
        </w:rPr>
      </w:pPr>
      <w:bookmarkStart w:id="26" w:name="_Hlk73258402"/>
      <w:r w:rsidRPr="00E83579">
        <w:rPr>
          <w:i/>
          <w:iCs/>
          <w:color w:val="000000"/>
        </w:rPr>
        <w:t>Практическое задание2: комплексное -аналитическое задание:</w:t>
      </w:r>
    </w:p>
    <w:bookmarkEnd w:id="26"/>
    <w:p w:rsidR="00125DEC" w:rsidRPr="00E83579" w:rsidRDefault="00125DEC" w:rsidP="00E83579">
      <w:pPr>
        <w:autoSpaceDE w:val="0"/>
        <w:autoSpaceDN w:val="0"/>
        <w:adjustRightInd w:val="0"/>
        <w:jc w:val="both"/>
        <w:rPr>
          <w:color w:val="000000"/>
        </w:rPr>
      </w:pPr>
      <w:r w:rsidRPr="00E83579">
        <w:rPr>
          <w:color w:val="000000"/>
        </w:rPr>
        <w:t xml:space="preserve">- составить план работы анимационной службы (по выбору) </w:t>
      </w:r>
    </w:p>
    <w:p w:rsidR="00125DEC" w:rsidRPr="00E83579" w:rsidRDefault="00125DEC" w:rsidP="00E83579">
      <w:pPr>
        <w:autoSpaceDE w:val="0"/>
        <w:autoSpaceDN w:val="0"/>
        <w:adjustRightInd w:val="0"/>
        <w:jc w:val="both"/>
        <w:rPr>
          <w:color w:val="000000"/>
        </w:rPr>
      </w:pPr>
      <w:r w:rsidRPr="00E83579">
        <w:rPr>
          <w:color w:val="000000"/>
        </w:rPr>
        <w:t>- рассмотреть процессы работы анимационной службы (по выбору)</w:t>
      </w:r>
    </w:p>
    <w:p w:rsidR="00125DEC" w:rsidRPr="00E83579" w:rsidRDefault="00125DEC" w:rsidP="00E83579">
      <w:pPr>
        <w:autoSpaceDE w:val="0"/>
        <w:autoSpaceDN w:val="0"/>
        <w:adjustRightInd w:val="0"/>
        <w:jc w:val="both"/>
        <w:rPr>
          <w:color w:val="000000"/>
        </w:rPr>
      </w:pPr>
      <w:r w:rsidRPr="00E83579">
        <w:rPr>
          <w:color w:val="000000"/>
        </w:rPr>
        <w:t xml:space="preserve"> - привести примеры плана работы анимационной службы. </w:t>
      </w:r>
    </w:p>
    <w:p w:rsidR="00125DEC" w:rsidRPr="00E83579" w:rsidRDefault="00125DEC" w:rsidP="00E83579">
      <w:pPr>
        <w:autoSpaceDE w:val="0"/>
        <w:autoSpaceDN w:val="0"/>
        <w:adjustRightInd w:val="0"/>
        <w:jc w:val="both"/>
        <w:rPr>
          <w:color w:val="000000"/>
        </w:rPr>
      </w:pPr>
      <w:r w:rsidRPr="00E83579">
        <w:rPr>
          <w:color w:val="000000"/>
        </w:rPr>
        <w:t xml:space="preserve">- составить </w:t>
      </w:r>
      <w:proofErr w:type="spellStart"/>
      <w:r w:rsidRPr="00E83579">
        <w:rPr>
          <w:color w:val="000000"/>
        </w:rPr>
        <w:t>трихограммы</w:t>
      </w:r>
      <w:proofErr w:type="spellEnd"/>
      <w:r w:rsidRPr="00E83579">
        <w:rPr>
          <w:color w:val="000000"/>
        </w:rPr>
        <w:t xml:space="preserve"> профессии аниматора </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задание3:</w:t>
      </w:r>
      <w:r w:rsidRPr="00E83579">
        <w:rPr>
          <w:color w:val="000000"/>
        </w:rPr>
        <w:t xml:space="preserve"> подготовить и защитить (с презентацией) программу мотивации персонала анимационной службы (мультимедийная презентация по итогам самостоятельной работы)</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6. Технология и методы социально-культурной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Основы организации анимационной деятельности как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Понятие о деятельности и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Общая характеристика основных методов и технологий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Исследовательские и преобразующие технологии;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Категории описания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Анимационные технологии в учреждении, на муниципальном, региональном и федеральном уровне;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lastRenderedPageBreak/>
        <w:t xml:space="preserve">Технология организации анимационной услуги населению;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Преобразующие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Классификации преобразующих технологий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bookmarkStart w:id="27" w:name="_Hlk73259546"/>
      <w:r w:rsidRPr="00E83579">
        <w:rPr>
          <w:i/>
          <w:iCs/>
          <w:color w:val="000000"/>
        </w:rPr>
        <w:t>Практическое задание 1:</w:t>
      </w:r>
    </w:p>
    <w:bookmarkEnd w:id="27"/>
    <w:p w:rsidR="00125DEC" w:rsidRPr="00E83579" w:rsidRDefault="00125DEC" w:rsidP="00E83579">
      <w:pPr>
        <w:autoSpaceDE w:val="0"/>
        <w:autoSpaceDN w:val="0"/>
        <w:adjustRightInd w:val="0"/>
        <w:jc w:val="both"/>
        <w:rPr>
          <w:i/>
          <w:iCs/>
          <w:color w:val="000000"/>
        </w:rPr>
      </w:pPr>
      <w:r w:rsidRPr="00E83579">
        <w:rPr>
          <w:i/>
          <w:iCs/>
          <w:color w:val="000000"/>
        </w:rPr>
        <w:t xml:space="preserve"> комплексное - аналитическое задание:</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технологического процесса организации анимационного мероприятия;</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основ структуры рекреационно-оздоровительных технологий;</w:t>
      </w:r>
    </w:p>
    <w:p w:rsidR="00125DEC" w:rsidRPr="00E83579" w:rsidRDefault="00125DEC" w:rsidP="00E83579">
      <w:pPr>
        <w:autoSpaceDE w:val="0"/>
        <w:autoSpaceDN w:val="0"/>
        <w:adjustRightInd w:val="0"/>
        <w:jc w:val="both"/>
        <w:rPr>
          <w:color w:val="000000"/>
        </w:rPr>
      </w:pPr>
      <w:r w:rsidRPr="00E83579">
        <w:rPr>
          <w:color w:val="000000"/>
        </w:rPr>
        <w:t>- рассмотреть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2:</w:t>
      </w:r>
      <w:r w:rsidRPr="00E83579">
        <w:rPr>
          <w:color w:val="000000"/>
        </w:rPr>
        <w:t xml:space="preserve"> составить таблицу форм театрализованных анимационных мероприятий;</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3:</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rsidP="00E83579">
      <w:pPr>
        <w:autoSpaceDE w:val="0"/>
        <w:autoSpaceDN w:val="0"/>
        <w:adjustRightInd w:val="0"/>
        <w:jc w:val="both"/>
        <w:rPr>
          <w:color w:val="000000"/>
        </w:rPr>
      </w:pPr>
      <w:r w:rsidRPr="00E83579">
        <w:rPr>
          <w:color w:val="000000"/>
        </w:rPr>
        <w:t>-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 Методы: когнитивные, креативные, мозговой штурм, проектов и др.;</w:t>
      </w:r>
    </w:p>
    <w:p w:rsidR="00125DEC" w:rsidRPr="00E83579" w:rsidRDefault="00125DEC" w:rsidP="00E83579">
      <w:pPr>
        <w:autoSpaceDE w:val="0"/>
        <w:autoSpaceDN w:val="0"/>
        <w:adjustRightInd w:val="0"/>
        <w:jc w:val="both"/>
        <w:rPr>
          <w:color w:val="000000"/>
        </w:rPr>
      </w:pPr>
      <w:r w:rsidRPr="00E83579">
        <w:rPr>
          <w:color w:val="000000"/>
        </w:rPr>
        <w:t>- Проектирование анимационных услуг;</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7. Методика        организации социально-культурной анимационной деятельности (диагностика, программирование, проведение анимации, оценка результатов)</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Методика организации и проведения анимационных программ и проектов;</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 Социально-культурное проектирование анимационной деятельности в учреждениях индустрии гостеприимства;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Виды услуг и анимационные программы обслуживания для различных групп целевой аудитории;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Виды и особенности спортивно оздоровительных программ в анимационном сервисе;</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Основные формы культурно-досуговых программ в анимационном сервисе.</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8" w:name="_Hlk73285127"/>
      <w:r w:rsidRPr="00E83579">
        <w:rPr>
          <w:i/>
          <w:iCs/>
          <w:color w:val="000000"/>
        </w:rPr>
        <w:t>Задание для практической подготовки:</w:t>
      </w:r>
      <w:r w:rsidRPr="00E83579">
        <w:rPr>
          <w:color w:val="000000"/>
        </w:rPr>
        <w:t xml:space="preserve"> на примере учреждения индустрии гостеприимства (по выбору):</w:t>
      </w:r>
    </w:p>
    <w:p w:rsidR="00125DEC" w:rsidRPr="00E83579" w:rsidRDefault="00125DEC" w:rsidP="00E83579">
      <w:pPr>
        <w:autoSpaceDE w:val="0"/>
        <w:autoSpaceDN w:val="0"/>
        <w:adjustRightInd w:val="0"/>
        <w:jc w:val="both"/>
        <w:rPr>
          <w:color w:val="000000"/>
        </w:rPr>
      </w:pPr>
      <w:r w:rsidRPr="00E83579">
        <w:rPr>
          <w:color w:val="000000"/>
        </w:rPr>
        <w:t>- составить таблицу</w:t>
      </w:r>
      <w:bookmarkEnd w:id="28"/>
      <w:r w:rsidRPr="00E83579">
        <w:rPr>
          <w:color w:val="000000"/>
        </w:rPr>
        <w:t xml:space="preserve"> «Формы работы с различными группами целевой аудитории»;</w:t>
      </w:r>
    </w:p>
    <w:p w:rsidR="00125DEC" w:rsidRPr="00E83579" w:rsidRDefault="00125DEC" w:rsidP="00E83579">
      <w:pPr>
        <w:autoSpaceDE w:val="0"/>
        <w:autoSpaceDN w:val="0"/>
        <w:adjustRightInd w:val="0"/>
        <w:jc w:val="both"/>
        <w:rPr>
          <w:color w:val="000000"/>
        </w:rPr>
      </w:pPr>
      <w:r w:rsidRPr="00E83579">
        <w:rPr>
          <w:color w:val="000000"/>
        </w:rPr>
        <w:t xml:space="preserve">- привести примеры диагностики; </w:t>
      </w:r>
    </w:p>
    <w:p w:rsidR="00125DEC" w:rsidRPr="00E83579" w:rsidRDefault="00125DEC" w:rsidP="00E83579">
      <w:pPr>
        <w:autoSpaceDE w:val="0"/>
        <w:autoSpaceDN w:val="0"/>
        <w:adjustRightInd w:val="0"/>
        <w:jc w:val="both"/>
        <w:rPr>
          <w:color w:val="000000"/>
        </w:rPr>
      </w:pPr>
      <w:r w:rsidRPr="00E83579">
        <w:rPr>
          <w:color w:val="000000"/>
        </w:rPr>
        <w:t>- описать методику комплексной оценки социокультурной ситуации жизнедеятельности личностей, социальных   групп;</w:t>
      </w:r>
    </w:p>
    <w:p w:rsidR="00125DEC" w:rsidRPr="00E83579" w:rsidRDefault="00125DEC" w:rsidP="00E83579">
      <w:pPr>
        <w:autoSpaceDE w:val="0"/>
        <w:autoSpaceDN w:val="0"/>
        <w:adjustRightInd w:val="0"/>
        <w:jc w:val="both"/>
        <w:rPr>
          <w:color w:val="000000"/>
        </w:rPr>
      </w:pPr>
      <w:r w:rsidRPr="00E83579">
        <w:rPr>
          <w:color w:val="000000"/>
        </w:rPr>
        <w:t>- разобрать цель и задачи контроля в анимации, принцип организации контроля, формы контроля: предварительный, текущий, итоговый, контроль за выполнением планов, контроль прибыльности, ревизии,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 xml:space="preserve">Тема 8. Структура анимационной службы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Анимационные службы учреждений индустрии гостеприимства;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lastRenderedPageBreak/>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Функциональные особенности внутрифирменных структур: разработка анимационных программ, продвижение их на рынок; режиссерско-постановочная работа;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Организационная работа с исполнителями анимационных услуг;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Исполнение анимационных программ;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Договорные отношения с посредниками, партнерами, поставщиками услуг.</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Задание для практической подготовки:</w:t>
      </w:r>
      <w:bookmarkStart w:id="29" w:name="_Hlk73309451"/>
      <w:r w:rsidRPr="00E83579">
        <w:rPr>
          <w:color w:val="000000"/>
        </w:rPr>
        <w:t xml:space="preserve">(комплексное задание) </w:t>
      </w:r>
    </w:p>
    <w:p w:rsidR="00125DEC" w:rsidRPr="00E83579" w:rsidRDefault="00125DEC" w:rsidP="00E83579">
      <w:pPr>
        <w:autoSpaceDE w:val="0"/>
        <w:autoSpaceDN w:val="0"/>
        <w:adjustRightInd w:val="0"/>
        <w:jc w:val="both"/>
        <w:rPr>
          <w:color w:val="000000"/>
        </w:rPr>
      </w:pPr>
      <w:r w:rsidRPr="00E83579">
        <w:rPr>
          <w:color w:val="000000"/>
        </w:rPr>
        <w:t>Подготовить проект стратегического развития предприятия и индустрии досуга выполнив следующе виды работ:</w:t>
      </w:r>
    </w:p>
    <w:p w:rsidR="00125DEC" w:rsidRPr="00E83579" w:rsidRDefault="00125DEC" w:rsidP="00E83579">
      <w:pPr>
        <w:autoSpaceDE w:val="0"/>
        <w:autoSpaceDN w:val="0"/>
        <w:adjustRightInd w:val="0"/>
        <w:jc w:val="both"/>
        <w:rPr>
          <w:color w:val="000000"/>
        </w:rPr>
      </w:pPr>
      <w:r w:rsidRPr="00E83579">
        <w:rPr>
          <w:color w:val="000000"/>
        </w:rPr>
        <w:t>- проанализировать организацию работы анимационной команды;</w:t>
      </w:r>
    </w:p>
    <w:p w:rsidR="00125DEC" w:rsidRPr="00E83579" w:rsidRDefault="00125DEC" w:rsidP="00E83579">
      <w:pPr>
        <w:autoSpaceDE w:val="0"/>
        <w:autoSpaceDN w:val="0"/>
        <w:adjustRightInd w:val="0"/>
        <w:jc w:val="both"/>
        <w:rPr>
          <w:color w:val="000000"/>
        </w:rPr>
      </w:pPr>
      <w:r w:rsidRPr="00E83579">
        <w:rPr>
          <w:color w:val="000000"/>
        </w:rPr>
        <w:t>- составить графическую схему структуры управления трудовыми ресурсами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ознакомиться с положением требования к профессиональным и личностным качествам персонала анимационных служб;</w:t>
      </w:r>
    </w:p>
    <w:p w:rsidR="00125DEC" w:rsidRPr="00E83579" w:rsidRDefault="00125DEC" w:rsidP="00E83579">
      <w:pPr>
        <w:autoSpaceDE w:val="0"/>
        <w:autoSpaceDN w:val="0"/>
        <w:adjustRightInd w:val="0"/>
        <w:jc w:val="both"/>
        <w:rPr>
          <w:color w:val="000000"/>
        </w:rPr>
      </w:pPr>
      <w:r w:rsidRPr="00E83579">
        <w:rPr>
          <w:color w:val="000000"/>
        </w:rPr>
        <w:t>- разобрать методы подбора и управления персоналом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рассмотреть особенности планирования в анимационной сфере деятельности;</w:t>
      </w:r>
    </w:p>
    <w:p w:rsidR="00125DEC" w:rsidRPr="00E83579" w:rsidRDefault="00125DEC" w:rsidP="00E83579">
      <w:pPr>
        <w:autoSpaceDE w:val="0"/>
        <w:autoSpaceDN w:val="0"/>
        <w:adjustRightInd w:val="0"/>
        <w:jc w:val="both"/>
        <w:rPr>
          <w:color w:val="000000"/>
        </w:rPr>
      </w:pPr>
      <w:r w:rsidRPr="00E83579">
        <w:rPr>
          <w:color w:val="000000"/>
        </w:rPr>
        <w:t>- разобрать примеры стратегических (долгосрочных), среднесрочных и краткосрочных анимационных планов;</w:t>
      </w:r>
    </w:p>
    <w:p w:rsidR="00125DEC" w:rsidRPr="00E83579" w:rsidRDefault="00125DEC" w:rsidP="00E83579">
      <w:pPr>
        <w:autoSpaceDE w:val="0"/>
        <w:autoSpaceDN w:val="0"/>
        <w:adjustRightInd w:val="0"/>
        <w:jc w:val="both"/>
        <w:rPr>
          <w:color w:val="000000"/>
        </w:rPr>
      </w:pPr>
      <w:r w:rsidRPr="00E83579">
        <w:rPr>
          <w:color w:val="000000"/>
        </w:rPr>
        <w:t xml:space="preserve">- составить графическую схему модели технологический процесса создания анимационных программ; </w:t>
      </w:r>
    </w:p>
    <w:p w:rsidR="00125DEC" w:rsidRPr="00E83579" w:rsidRDefault="00125DEC" w:rsidP="00E83579">
      <w:pPr>
        <w:autoSpaceDE w:val="0"/>
        <w:autoSpaceDN w:val="0"/>
        <w:adjustRightInd w:val="0"/>
        <w:jc w:val="both"/>
        <w:rPr>
          <w:color w:val="000000"/>
        </w:rPr>
      </w:pPr>
      <w:r w:rsidRPr="00E83579">
        <w:rPr>
          <w:color w:val="000000"/>
        </w:rPr>
        <w:t>- составить таблицу «Этапы проектирования и их содержание»;</w:t>
      </w:r>
    </w:p>
    <w:p w:rsidR="00125DEC" w:rsidRPr="00E83579" w:rsidRDefault="00125DEC" w:rsidP="00E83579">
      <w:pPr>
        <w:autoSpaceDE w:val="0"/>
        <w:autoSpaceDN w:val="0"/>
        <w:adjustRightInd w:val="0"/>
        <w:jc w:val="both"/>
        <w:rPr>
          <w:color w:val="000000"/>
        </w:rPr>
      </w:pPr>
      <w:r w:rsidRPr="00E83579">
        <w:rPr>
          <w:color w:val="000000"/>
        </w:rPr>
        <w:t>- составить примерную смету расходов на подготовку и проведение анимационной программы;</w:t>
      </w:r>
    </w:p>
    <w:bookmarkEnd w:id="29"/>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9. Анимационные программы обслуживания и услуги в деятельности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Моделирование анимационной деятельности;</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Анимационные программы в сфере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Виды анимационных услуг в обслуживания для различных видов целевой аудитории в индустрии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Специфика целей и задач анимационных программ;</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Специфика постановки анимационных программ;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Основные разновидности анимационных тем и идей программ;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r w:rsidRPr="00E83579">
        <w:rPr>
          <w:i/>
          <w:iCs/>
          <w:color w:val="000000"/>
        </w:rPr>
        <w:t xml:space="preserve">Практическое задани1: </w:t>
      </w:r>
      <w:r w:rsidRPr="00E83579">
        <w:rPr>
          <w:color w:val="000000"/>
        </w:rPr>
        <w:t>перечислить виды работ первого подготовительного этапа разработки</w:t>
      </w:r>
    </w:p>
    <w:p w:rsidR="00125DEC" w:rsidRPr="00E83579" w:rsidRDefault="00125DEC" w:rsidP="00E83579">
      <w:pPr>
        <w:autoSpaceDE w:val="0"/>
        <w:autoSpaceDN w:val="0"/>
        <w:adjustRightInd w:val="0"/>
        <w:jc w:val="both"/>
        <w:rPr>
          <w:color w:val="000000"/>
        </w:rPr>
      </w:pPr>
      <w:r w:rsidRPr="00E83579">
        <w:rPr>
          <w:color w:val="000000"/>
        </w:rPr>
        <w:t>анимационной программы, дополните список (не менее пяти)</w:t>
      </w:r>
    </w:p>
    <w:p w:rsidR="00125DEC" w:rsidRPr="00E83579" w:rsidRDefault="00125DEC" w:rsidP="00E83579">
      <w:pPr>
        <w:autoSpaceDE w:val="0"/>
        <w:autoSpaceDN w:val="0"/>
        <w:adjustRightInd w:val="0"/>
        <w:jc w:val="both"/>
        <w:rPr>
          <w:color w:val="000000"/>
        </w:rPr>
      </w:pPr>
      <w:r w:rsidRPr="00E83579">
        <w:rPr>
          <w:color w:val="000000"/>
        </w:rPr>
        <w:t>1) Анализ предлагаемых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2) Определение целей и задач;</w:t>
      </w:r>
    </w:p>
    <w:p w:rsidR="00125DEC" w:rsidRPr="00E83579" w:rsidRDefault="00125DEC" w:rsidP="00E83579">
      <w:pPr>
        <w:autoSpaceDE w:val="0"/>
        <w:autoSpaceDN w:val="0"/>
        <w:adjustRightInd w:val="0"/>
        <w:jc w:val="both"/>
        <w:rPr>
          <w:color w:val="000000"/>
        </w:rPr>
      </w:pPr>
      <w:r w:rsidRPr="00E83579">
        <w:rPr>
          <w:color w:val="000000"/>
        </w:rPr>
        <w:t>3) Выбор места и времени проведения программы;</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задание2:</w:t>
      </w:r>
      <w:r w:rsidRPr="00E83579">
        <w:rPr>
          <w:color w:val="000000"/>
        </w:rPr>
        <w:t xml:space="preserve"> восстановить текст:</w:t>
      </w:r>
    </w:p>
    <w:p w:rsidR="00125DEC" w:rsidRPr="00E83579" w:rsidRDefault="00125DEC" w:rsidP="00E83579">
      <w:pPr>
        <w:autoSpaceDE w:val="0"/>
        <w:autoSpaceDN w:val="0"/>
        <w:adjustRightInd w:val="0"/>
        <w:jc w:val="both"/>
        <w:rPr>
          <w:color w:val="000000"/>
        </w:rPr>
      </w:pPr>
      <w:r w:rsidRPr="00E83579">
        <w:rPr>
          <w:color w:val="000000"/>
        </w:rPr>
        <w:t>В игровой деятельности существует несколько уровней участия: ____________</w:t>
      </w:r>
    </w:p>
    <w:p w:rsidR="00125DEC" w:rsidRPr="00E83579" w:rsidRDefault="00125DEC" w:rsidP="00E83579">
      <w:pPr>
        <w:autoSpaceDE w:val="0"/>
        <w:autoSpaceDN w:val="0"/>
        <w:adjustRightInd w:val="0"/>
        <w:jc w:val="both"/>
        <w:rPr>
          <w:color w:val="000000"/>
        </w:rPr>
      </w:pPr>
      <w:r w:rsidRPr="00E83579">
        <w:rPr>
          <w:color w:val="000000"/>
        </w:rPr>
        <w:t>(по принципу зрительского зала); _______________ (по принципу «ведомых», с</w:t>
      </w:r>
    </w:p>
    <w:p w:rsidR="00125DEC" w:rsidRPr="00E83579" w:rsidRDefault="00125DEC" w:rsidP="00E83579">
      <w:pPr>
        <w:autoSpaceDE w:val="0"/>
        <w:autoSpaceDN w:val="0"/>
        <w:adjustRightInd w:val="0"/>
        <w:jc w:val="both"/>
        <w:rPr>
          <w:color w:val="000000"/>
        </w:rPr>
      </w:pPr>
      <w:r w:rsidRPr="00E83579">
        <w:rPr>
          <w:color w:val="000000"/>
        </w:rPr>
        <w:t>непосредственным включением зрителей в ход игры, но с ограничением их</w:t>
      </w:r>
    </w:p>
    <w:p w:rsidR="00125DEC" w:rsidRPr="00E83579" w:rsidRDefault="00125DEC" w:rsidP="00E83579">
      <w:pPr>
        <w:autoSpaceDE w:val="0"/>
        <w:autoSpaceDN w:val="0"/>
        <w:adjustRightInd w:val="0"/>
        <w:jc w:val="both"/>
        <w:rPr>
          <w:color w:val="000000"/>
        </w:rPr>
      </w:pPr>
      <w:r w:rsidRPr="00E83579">
        <w:rPr>
          <w:color w:val="000000"/>
        </w:rPr>
        <w:t>инициативы аниматорами); _____________ _____________ (по принципу</w:t>
      </w:r>
    </w:p>
    <w:p w:rsidR="00125DEC" w:rsidRPr="00E83579" w:rsidRDefault="00125DEC" w:rsidP="00E83579">
      <w:pPr>
        <w:autoSpaceDE w:val="0"/>
        <w:autoSpaceDN w:val="0"/>
        <w:adjustRightInd w:val="0"/>
        <w:jc w:val="both"/>
        <w:rPr>
          <w:color w:val="000000"/>
        </w:rPr>
      </w:pPr>
      <w:r w:rsidRPr="00E83579">
        <w:rPr>
          <w:color w:val="000000"/>
        </w:rPr>
        <w:t>«игрока», когда игроки самостоятельно определяют свои роли и игровые</w:t>
      </w:r>
    </w:p>
    <w:p w:rsidR="00125DEC" w:rsidRPr="00E83579" w:rsidRDefault="00125DEC" w:rsidP="00E83579">
      <w:pPr>
        <w:autoSpaceDE w:val="0"/>
        <w:autoSpaceDN w:val="0"/>
        <w:adjustRightInd w:val="0"/>
        <w:jc w:val="both"/>
        <w:rPr>
          <w:color w:val="000000"/>
        </w:rPr>
      </w:pPr>
      <w:r w:rsidRPr="00E83579">
        <w:rPr>
          <w:color w:val="000000"/>
        </w:rPr>
        <w:lastRenderedPageBreak/>
        <w:t>действия)</w:t>
      </w:r>
    </w:p>
    <w:p w:rsidR="00125DEC" w:rsidRPr="00E83579" w:rsidRDefault="00125DEC" w:rsidP="00E83579">
      <w:pPr>
        <w:shd w:val="clear" w:color="auto" w:fill="FFFFFF"/>
        <w:rPr>
          <w:color w:val="000000"/>
        </w:rPr>
      </w:pPr>
      <w:r w:rsidRPr="00E83579">
        <w:rPr>
          <w:i/>
          <w:iCs/>
          <w:color w:val="000000"/>
        </w:rPr>
        <w:t>Практическое задание3</w:t>
      </w:r>
      <w:r w:rsidRPr="00E83579">
        <w:rPr>
          <w:color w:val="000000"/>
        </w:rPr>
        <w:t>: установить последовательность методики проведения игровой программы:</w:t>
      </w:r>
    </w:p>
    <w:p w:rsidR="00125DEC" w:rsidRPr="00E83579" w:rsidRDefault="00125DEC" w:rsidP="00E83579">
      <w:pPr>
        <w:shd w:val="clear" w:color="auto" w:fill="FFFFFF"/>
        <w:rPr>
          <w:color w:val="000000"/>
        </w:rPr>
      </w:pPr>
      <w:r w:rsidRPr="00E83579">
        <w:rPr>
          <w:color w:val="000000"/>
        </w:rPr>
        <w:t>1) Вовлечение, введение в программу (сюжет)</w:t>
      </w:r>
    </w:p>
    <w:p w:rsidR="00125DEC" w:rsidRPr="00E83579" w:rsidRDefault="00125DEC" w:rsidP="00E83579">
      <w:pPr>
        <w:shd w:val="clear" w:color="auto" w:fill="FFFFFF"/>
        <w:rPr>
          <w:color w:val="000000"/>
        </w:rPr>
      </w:pPr>
      <w:r w:rsidRPr="00E83579">
        <w:rPr>
          <w:color w:val="000000"/>
        </w:rPr>
        <w:t>2) Деление на команды или приветствие команд, распределение ролей;</w:t>
      </w:r>
    </w:p>
    <w:p w:rsidR="00125DEC" w:rsidRPr="00E83579" w:rsidRDefault="00125DEC" w:rsidP="00E83579">
      <w:pPr>
        <w:shd w:val="clear" w:color="auto" w:fill="FFFFFF"/>
        <w:rPr>
          <w:color w:val="000000"/>
        </w:rPr>
      </w:pPr>
      <w:r w:rsidRPr="00E83579">
        <w:rPr>
          <w:color w:val="000000"/>
        </w:rPr>
        <w:t>3) Заключение, выход из игры</w:t>
      </w:r>
    </w:p>
    <w:p w:rsidR="00125DEC" w:rsidRPr="00E83579" w:rsidRDefault="00125DEC" w:rsidP="00E83579">
      <w:pPr>
        <w:shd w:val="clear" w:color="auto" w:fill="FFFFFF"/>
        <w:rPr>
          <w:color w:val="000000"/>
        </w:rPr>
      </w:pPr>
      <w:r w:rsidRPr="00E83579">
        <w:rPr>
          <w:color w:val="000000"/>
        </w:rPr>
        <w:t>4) Объяснение правил (игровая задача, роли и расположение на площадке, ход</w:t>
      </w:r>
    </w:p>
    <w:p w:rsidR="00125DEC" w:rsidRPr="00E83579" w:rsidRDefault="00125DEC" w:rsidP="00E83579">
      <w:pPr>
        <w:shd w:val="clear" w:color="auto" w:fill="FFFFFF"/>
        <w:rPr>
          <w:color w:val="000000"/>
        </w:rPr>
      </w:pPr>
      <w:r w:rsidRPr="00E83579">
        <w:rPr>
          <w:color w:val="000000"/>
        </w:rPr>
        <w:t>дела, правила и ограничения);</w:t>
      </w:r>
    </w:p>
    <w:p w:rsidR="00125DEC" w:rsidRPr="00E83579" w:rsidRDefault="00125DEC" w:rsidP="00E83579">
      <w:pPr>
        <w:shd w:val="clear" w:color="auto" w:fill="FFFFFF"/>
        <w:rPr>
          <w:color w:val="000000"/>
        </w:rPr>
      </w:pPr>
      <w:r w:rsidRPr="00E83579">
        <w:rPr>
          <w:color w:val="000000"/>
        </w:rPr>
        <w:t>5) Приветствие ведущих;</w:t>
      </w:r>
    </w:p>
    <w:p w:rsidR="00125DEC" w:rsidRPr="00E83579" w:rsidRDefault="00125DEC" w:rsidP="00E83579">
      <w:pPr>
        <w:shd w:val="clear" w:color="auto" w:fill="FFFFFF"/>
        <w:rPr>
          <w:color w:val="000000"/>
        </w:rPr>
      </w:pPr>
      <w:r w:rsidRPr="00E83579">
        <w:rPr>
          <w:color w:val="000000"/>
        </w:rPr>
        <w:t>6) Руководство (ведение) программой.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задание4:</w:t>
      </w:r>
      <w:r w:rsidRPr="00E83579">
        <w:rPr>
          <w:color w:val="000000"/>
        </w:rPr>
        <w:t xml:space="preserve"> разработать анимационную программу по выбору: детскую, молодежную, спортивную фольклорную используя основные элементы построения программ:</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Драматургия и режиссура как основа анимационной деятельности;</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Сценарий и его основа – идея;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Способы выражения её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Композиция анимационной программы;</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Требования к тексту сценария;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Современные технологии и спецэффекты и их использование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Номер как единица анимационной программы;</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autoSpaceDE w:val="0"/>
        <w:autoSpaceDN w:val="0"/>
        <w:adjustRightInd w:val="0"/>
        <w:jc w:val="both"/>
        <w:rPr>
          <w:color w:val="000000"/>
        </w:rPr>
      </w:pPr>
    </w:p>
    <w:p w:rsidR="00125DEC" w:rsidRPr="00DC11F5" w:rsidRDefault="00125DEC" w:rsidP="003B42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25DEC" w:rsidRPr="000F0F00" w:rsidRDefault="00125DEC" w:rsidP="003B42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25DEC" w:rsidRPr="00E83579" w:rsidRDefault="00125DEC" w:rsidP="00E83579">
      <w:pPr>
        <w:widowControl w:val="0"/>
        <w:autoSpaceDE w:val="0"/>
        <w:autoSpaceDN w:val="0"/>
        <w:adjustRightInd w:val="0"/>
        <w:ind w:firstLine="708"/>
        <w:rPr>
          <w:b/>
          <w:bCs/>
          <w:i/>
          <w:iCs/>
          <w:color w:val="000000"/>
        </w:rPr>
      </w:pPr>
    </w:p>
    <w:p w:rsidR="00125DEC" w:rsidRPr="00E83579" w:rsidRDefault="00125DEC" w:rsidP="00F00946">
      <w:pPr>
        <w:autoSpaceDE w:val="0"/>
        <w:autoSpaceDN w:val="0"/>
        <w:adjustRightInd w:val="0"/>
        <w:ind w:left="708"/>
        <w:jc w:val="center"/>
        <w:rPr>
          <w:b/>
          <w:bCs/>
          <w:i/>
          <w:iCs/>
          <w:color w:val="000000"/>
        </w:rPr>
      </w:pPr>
      <w:r w:rsidRPr="00E83579">
        <w:rPr>
          <w:b/>
          <w:bCs/>
          <w:i/>
          <w:iCs/>
          <w:color w:val="000000"/>
        </w:rPr>
        <w:t>7. Перечень основной и дополнительной учебной литературы, необходимой для освоения дисциплины (модуля)</w:t>
      </w:r>
    </w:p>
    <w:p w:rsidR="00125DEC" w:rsidRPr="00E83579" w:rsidRDefault="00125DEC" w:rsidP="00E83579">
      <w:pPr>
        <w:autoSpaceDE w:val="0"/>
        <w:autoSpaceDN w:val="0"/>
        <w:adjustRightInd w:val="0"/>
        <w:ind w:left="708"/>
        <w:jc w:val="both"/>
        <w:rPr>
          <w:b/>
          <w:bCs/>
          <w:i/>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Основная учебная литература:</w:t>
      </w:r>
    </w:p>
    <w:p w:rsidR="00125DEC" w:rsidRPr="00E83579" w:rsidRDefault="00125DEC" w:rsidP="00E83579">
      <w:pPr>
        <w:autoSpaceDE w:val="0"/>
        <w:autoSpaceDN w:val="0"/>
        <w:adjustRightInd w:val="0"/>
        <w:ind w:left="1140"/>
        <w:rPr>
          <w:b/>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Индустрия гостеприимства: учебное пособие для СПО / составители Н. А. Тимощук. — Саратов: Профобразование, 2021. — 227 c. — ISBN 978-5-4488-1243-9. — Текст: электронный // Электронно-библиотечная система IPR BOOKS: [сайт]. — URL: </w:t>
      </w:r>
      <w:hyperlink r:id="rId12" w:history="1">
        <w:r w:rsidRPr="001A36A7">
          <w:rPr>
            <w:rStyle w:val="a3"/>
            <w:bCs/>
            <w:iCs/>
          </w:rPr>
          <w:t>https://www.iprbookshop.ru/106822.html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Креативные индустрии в обществе: исторические аспекты культурного производства : коллективная монография / И. В. </w:t>
      </w:r>
      <w:proofErr w:type="spellStart"/>
      <w:r w:rsidRPr="00E83579">
        <w:rPr>
          <w:bCs/>
          <w:iCs/>
          <w:color w:val="000000"/>
        </w:rPr>
        <w:t>Хриптулов</w:t>
      </w:r>
      <w:proofErr w:type="spellEnd"/>
      <w:r w:rsidRPr="00E83579">
        <w:rPr>
          <w:bCs/>
          <w:iCs/>
          <w:color w:val="000000"/>
        </w:rPr>
        <w:t xml:space="preserve">, Ю. В. Гнездова, И. Б. Мануйлова, Ю. В. Иванова ; под редакцией И. В. </w:t>
      </w:r>
      <w:proofErr w:type="spellStart"/>
      <w:r w:rsidRPr="00E83579">
        <w:rPr>
          <w:bCs/>
          <w:iCs/>
          <w:color w:val="000000"/>
        </w:rPr>
        <w:t>Хриптулова</w:t>
      </w:r>
      <w:proofErr w:type="spellEnd"/>
      <w:r w:rsidRPr="00E83579">
        <w:rPr>
          <w:bCs/>
          <w:iCs/>
          <w:color w:val="000000"/>
        </w:rPr>
        <w:t xml:space="preserve">. — Москва: Научный консультант, 2018. — 126 c. — ISBN 978-5-907084-66-7. — Текст: электронный // Электронно-библиотечная система IPR BOOKS: [сайт]. — URL: </w:t>
      </w:r>
      <w:hyperlink r:id="rId13" w:history="1">
        <w:r w:rsidRPr="001A36A7">
          <w:rPr>
            <w:rStyle w:val="a3"/>
            <w:bCs/>
            <w:iCs/>
          </w:rPr>
          <w:t>https://www.iprbookshop.ru/104960.html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Кулагина, Е. В. Технологии рекреации и анимации: учебное пособие / Е. В. Кулагина, Ю. В. </w:t>
      </w:r>
      <w:proofErr w:type="spellStart"/>
      <w:r w:rsidRPr="00E83579">
        <w:rPr>
          <w:bCs/>
          <w:iCs/>
          <w:color w:val="000000"/>
        </w:rPr>
        <w:t>Сливкова</w:t>
      </w:r>
      <w:proofErr w:type="spellEnd"/>
      <w:r w:rsidRPr="00E83579">
        <w:rPr>
          <w:bCs/>
          <w:iCs/>
          <w:color w:val="000000"/>
        </w:rPr>
        <w:t xml:space="preserve">. — Омск: Омский государственный технический университет, 2017. — 96 c. — ISBN 978-5-8149-2422-3. — Текст: электронный // Электронно-библиотечная система IPR BOOKS: [сайт]. — URL: </w:t>
      </w:r>
      <w:hyperlink r:id="rId14" w:history="1">
        <w:r w:rsidRPr="001A36A7">
          <w:rPr>
            <w:rStyle w:val="a3"/>
            <w:bCs/>
            <w:iCs/>
          </w:rPr>
          <w:t>https://www.iprbookshop.ru/78483.html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proofErr w:type="spellStart"/>
      <w:r w:rsidRPr="00E83579">
        <w:rPr>
          <w:bCs/>
          <w:iCs/>
          <w:color w:val="000000"/>
        </w:rPr>
        <w:t>Нинштиль</w:t>
      </w:r>
      <w:proofErr w:type="spellEnd"/>
      <w:r w:rsidRPr="00E83579">
        <w:rPr>
          <w:bCs/>
          <w:iCs/>
          <w:color w:val="000000"/>
        </w:rPr>
        <w:t xml:space="preserve">, Е. Ю. Организация и технология производства услуг: учебное пособие / Е. Ю. </w:t>
      </w:r>
      <w:proofErr w:type="spellStart"/>
      <w:r w:rsidRPr="00E83579">
        <w:rPr>
          <w:bCs/>
          <w:iCs/>
          <w:color w:val="000000"/>
        </w:rPr>
        <w:t>Нинштиль</w:t>
      </w:r>
      <w:proofErr w:type="spellEnd"/>
      <w:r w:rsidRPr="00E83579">
        <w:rPr>
          <w:bCs/>
          <w:iCs/>
          <w:color w:val="000000"/>
        </w:rPr>
        <w:t xml:space="preserve">, О. А. </w:t>
      </w:r>
      <w:proofErr w:type="spellStart"/>
      <w:r w:rsidRPr="00E83579">
        <w:rPr>
          <w:bCs/>
          <w:iCs/>
          <w:color w:val="000000"/>
        </w:rPr>
        <w:t>Кислицына</w:t>
      </w:r>
      <w:proofErr w:type="spellEnd"/>
      <w:r w:rsidRPr="00E83579">
        <w:rPr>
          <w:bCs/>
          <w:iCs/>
          <w:color w:val="000000"/>
        </w:rPr>
        <w:t xml:space="preserve">, Т. И. Заяц. — Новосибирск: Новосибирский государственный технический университет, 2018. — 98 c. — ISBN 978-5-7782-3503-8. — Текст: электронный // Электронно-библиотечная система IPR BOOKS: [сайт]. — URL: </w:t>
      </w:r>
    </w:p>
    <w:p w:rsidR="00125DEC" w:rsidRPr="00E83579" w:rsidRDefault="00A67B8A" w:rsidP="00E83579">
      <w:pPr>
        <w:autoSpaceDE w:val="0"/>
        <w:autoSpaceDN w:val="0"/>
        <w:adjustRightInd w:val="0"/>
        <w:rPr>
          <w:bCs/>
          <w:iCs/>
          <w:color w:val="000000"/>
        </w:rPr>
      </w:pPr>
      <w:hyperlink r:id="rId15" w:history="1">
        <w:r w:rsidR="00125DEC" w:rsidRPr="001A36A7">
          <w:rPr>
            <w:rStyle w:val="a3"/>
            <w:bCs/>
            <w:iCs/>
          </w:rPr>
          <w:t>https://www.iprbookshop.ru/91288.html</w:t>
        </w:r>
      </w:hyperlink>
      <w:r w:rsidR="00125DEC" w:rsidRPr="00E83579">
        <w:rPr>
          <w:bCs/>
          <w:iCs/>
          <w:color w:val="000000"/>
        </w:rPr>
        <w:t xml:space="preserve">(дата обращения: 21.05.2021). — Режим доступа: для </w:t>
      </w:r>
      <w:proofErr w:type="spellStart"/>
      <w:r w:rsidR="00125DEC" w:rsidRPr="00E83579">
        <w:rPr>
          <w:bCs/>
          <w:iCs/>
          <w:color w:val="000000"/>
        </w:rPr>
        <w:t>авторизир</w:t>
      </w:r>
      <w:proofErr w:type="spellEnd"/>
      <w:r w:rsidR="00125DEC" w:rsidRPr="00E83579">
        <w:rPr>
          <w:bCs/>
          <w:iCs/>
          <w:color w:val="000000"/>
        </w:rPr>
        <w:t xml:space="preserve">. </w:t>
      </w:r>
      <w:r w:rsidR="00125DEC">
        <w:rPr>
          <w:bCs/>
          <w:iCs/>
          <w:color w:val="000000"/>
        </w:rPr>
        <w:t>п</w:t>
      </w:r>
      <w:r w:rsidR="00125DEC"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Чернышева, Т. Л. Анимационные технологии в сфере услуг: учебное пособие / Т. Л. Чернышева. — Новосибирск: Новосибирский государственный технический университет, 2017. — 94 c. — ISBN 978-5-7782-3195-5. — Текст: электронный // Электронно-библиотечная система IPR BOOKS: [сайт]. — URL: </w:t>
      </w:r>
      <w:hyperlink r:id="rId16" w:history="1">
        <w:r w:rsidRPr="001A36A7">
          <w:rPr>
            <w:rStyle w:val="a3"/>
            <w:bCs/>
            <w:iCs/>
          </w:rPr>
          <w:t>https://www.iprbookshop.ru/91324.html</w:t>
        </w:r>
      </w:hyperlink>
      <w:r w:rsidRPr="00E83579">
        <w:rPr>
          <w:bCs/>
          <w:iCs/>
          <w:color w:val="000000"/>
        </w:rPr>
        <w:t xml:space="preserve"> (дата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Воронежский государственный университет инженерных технологий, 2018. — 76 c. — 978-5-00032-326-7. — Режим доступа: </w:t>
      </w:r>
      <w:hyperlink r:id="rId17" w:history="1">
        <w:r w:rsidRPr="001A36A7">
          <w:rPr>
            <w:rStyle w:val="a3"/>
            <w:bCs/>
            <w:iCs/>
          </w:rPr>
          <w:t>http://www.iprbookshop.ru/76429.html</w:t>
        </w:r>
      </w:hyperlink>
    </w:p>
    <w:p w:rsidR="00125DEC" w:rsidRPr="00E83579" w:rsidRDefault="00125DEC" w:rsidP="00E83579">
      <w:pPr>
        <w:autoSpaceDE w:val="0"/>
        <w:autoSpaceDN w:val="0"/>
        <w:adjustRightInd w:val="0"/>
        <w:ind w:left="720"/>
        <w:rPr>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 DOI: </w:t>
      </w:r>
      <w:proofErr w:type="spellStart"/>
      <w:r w:rsidRPr="00E83579">
        <w:rPr>
          <w:bCs/>
          <w:iCs/>
          <w:color w:val="000000"/>
        </w:rPr>
        <w:t>httpАнимация</w:t>
      </w:r>
      <w:proofErr w:type="spellEnd"/>
      <w:r w:rsidRPr="00E83579">
        <w:rPr>
          <w:bCs/>
          <w:iCs/>
          <w:color w:val="000000"/>
        </w:rPr>
        <w:t xml:space="preserve"> персонажа: учебное наглядное пособие / составители Н. А. Саблина. — Липецк: Липецкий государственный педагогический университет имени П.П. </w:t>
      </w:r>
      <w:proofErr w:type="spellStart"/>
      <w:r w:rsidRPr="00E83579">
        <w:rPr>
          <w:bCs/>
          <w:iCs/>
          <w:color w:val="000000"/>
        </w:rPr>
        <w:t>Семёнова</w:t>
      </w:r>
      <w:proofErr w:type="spellEnd"/>
      <w:r w:rsidRPr="00E83579">
        <w:rPr>
          <w:bCs/>
          <w:iCs/>
          <w:color w:val="000000"/>
        </w:rPr>
        <w:t xml:space="preserve">-Тян-Шанского, 2018. — 56 c. — ISBN 2227–8397. — Текст: электронный // Электронно-библиотечная система IPR BOOKS: [сайт]. — URL: </w:t>
      </w:r>
      <w:hyperlink r:id="rId18" w:history="1">
        <w:r w:rsidRPr="001A36A7">
          <w:rPr>
            <w:rStyle w:val="a3"/>
            <w:bCs/>
            <w:iCs/>
          </w:rPr>
          <w:t>https://www.iprbookshop.ru/100901.html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пользователейs://doi.org/10.23682/76476</w:t>
      </w:r>
    </w:p>
    <w:p w:rsidR="00125DEC" w:rsidRPr="00E83579" w:rsidRDefault="00125DEC" w:rsidP="00E83579">
      <w:pPr>
        <w:autoSpaceDE w:val="0"/>
        <w:autoSpaceDN w:val="0"/>
        <w:adjustRightInd w:val="0"/>
        <w:rPr>
          <w:b/>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Дополнительная учебная литература:</w:t>
      </w:r>
    </w:p>
    <w:p w:rsidR="00125DEC" w:rsidRPr="00E83579" w:rsidRDefault="00125DEC" w:rsidP="00E83579">
      <w:pPr>
        <w:autoSpaceDE w:val="0"/>
        <w:autoSpaceDN w:val="0"/>
        <w:adjustRightInd w:val="0"/>
        <w:ind w:left="1069"/>
        <w:rPr>
          <w:b/>
          <w:iCs/>
          <w:color w:val="000000"/>
        </w:rPr>
      </w:pPr>
    </w:p>
    <w:p w:rsidR="00125DEC" w:rsidRPr="00E83579" w:rsidRDefault="00125DEC" w:rsidP="00E83579">
      <w:pPr>
        <w:autoSpaceDE w:val="0"/>
        <w:autoSpaceDN w:val="0"/>
        <w:adjustRightInd w:val="0"/>
        <w:rPr>
          <w:bCs/>
          <w:iCs/>
          <w:color w:val="000000"/>
        </w:rPr>
      </w:pPr>
      <w:proofErr w:type="spellStart"/>
      <w:r w:rsidRPr="00E83579">
        <w:rPr>
          <w:bCs/>
          <w:iCs/>
          <w:color w:val="000000"/>
        </w:rPr>
        <w:t>Ахметгалеева</w:t>
      </w:r>
      <w:proofErr w:type="spellEnd"/>
      <w:r w:rsidRPr="00E83579">
        <w:rPr>
          <w:bCs/>
          <w:iCs/>
          <w:color w:val="000000"/>
        </w:rPr>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E83579">
        <w:rPr>
          <w:bCs/>
          <w:iCs/>
          <w:color w:val="000000"/>
        </w:rPr>
        <w:t>Ахметгалеева</w:t>
      </w:r>
      <w:proofErr w:type="spellEnd"/>
      <w:r w:rsidRPr="00E83579">
        <w:rPr>
          <w:bCs/>
          <w:iCs/>
          <w:color w:val="000000"/>
        </w:rPr>
        <w:t xml:space="preserve">. — Электрон. текстовые данные. — Кемерово: Кемеровский государственный институт культуры, 2015. — 92 c. — 978-5-8154-0311-6. — Режим доступа: </w:t>
      </w:r>
      <w:hyperlink r:id="rId19" w:history="1">
        <w:r w:rsidRPr="00E83579">
          <w:rPr>
            <w:rStyle w:val="a3"/>
            <w:bCs/>
            <w:iCs/>
            <w:color w:val="000000"/>
          </w:rPr>
          <w:t>http://www.iprbookshop.ru/55806.html</w:t>
        </w:r>
      </w:hyperlink>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w:t>
      </w:r>
      <w:r w:rsidRPr="00E83579">
        <w:rPr>
          <w:bCs/>
          <w:iCs/>
          <w:color w:val="000000"/>
        </w:rPr>
        <w:lastRenderedPageBreak/>
        <w:t xml:space="preserve">менеджмента, 2007. — 86 c. — ISBN 2227–8397. — Текст: электронный // Электронно-библиотечная система IPR BOOKS: [сайт]. — URL: </w:t>
      </w:r>
      <w:hyperlink r:id="rId20" w:history="1">
        <w:r w:rsidRPr="00E83579">
          <w:rPr>
            <w:rStyle w:val="a3"/>
            <w:bCs/>
            <w:iCs/>
            <w:color w:val="000000"/>
          </w:rPr>
          <w:t>https://www.iprbookshop.ru/9582.html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left="698"/>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21" w:history="1">
        <w:r w:rsidRPr="00E83579">
          <w:rPr>
            <w:rStyle w:val="a3"/>
            <w:bCs/>
            <w:iCs/>
            <w:color w:val="000000"/>
          </w:rPr>
          <w:t>https://www.iprbookshop.ru/9583.html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ind w:hanging="142"/>
        <w:rPr>
          <w:bCs/>
          <w:iCs/>
          <w:color w:val="000000"/>
        </w:rPr>
      </w:pPr>
      <w:r w:rsidRPr="00E83579">
        <w:rPr>
          <w:bCs/>
          <w:iCs/>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22" w:history="1">
        <w:r w:rsidRPr="00E83579">
          <w:rPr>
            <w:rStyle w:val="a3"/>
            <w:bCs/>
            <w:iCs/>
            <w:color w:val="000000"/>
          </w:rPr>
          <w:t>https://www.iprbookshop.ru/15682.html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hanging="142"/>
        <w:rPr>
          <w:bCs/>
          <w:iCs/>
          <w:color w:val="000000"/>
        </w:rPr>
      </w:pPr>
    </w:p>
    <w:p w:rsidR="00125DEC" w:rsidRPr="00E83579" w:rsidRDefault="00125DEC" w:rsidP="00E83579">
      <w:pPr>
        <w:autoSpaceDE w:val="0"/>
        <w:autoSpaceDN w:val="0"/>
        <w:adjustRightInd w:val="0"/>
        <w:ind w:hanging="142"/>
        <w:rPr>
          <w:bCs/>
          <w:iCs/>
          <w:color w:val="000000"/>
        </w:rPr>
      </w:pPr>
      <w:proofErr w:type="spellStart"/>
      <w:r w:rsidRPr="00E83579">
        <w:rPr>
          <w:bCs/>
          <w:iCs/>
          <w:color w:val="000000"/>
        </w:rPr>
        <w:t>Куркова</w:t>
      </w:r>
      <w:proofErr w:type="spellEnd"/>
      <w:r w:rsidRPr="00E83579">
        <w:rPr>
          <w:bCs/>
          <w:iCs/>
          <w:color w:val="000000"/>
        </w:rPr>
        <w:t xml:space="preserve">, Н. С. Анимационное кино и видео. Азбука анимации: учебное пособие по направлению подготовки 51.03.02 «Народная художественная культура», профиль «Руководство студией кино-, фото-, </w:t>
      </w:r>
      <w:proofErr w:type="spellStart"/>
      <w:r w:rsidRPr="00E83579">
        <w:rPr>
          <w:bCs/>
          <w:iCs/>
          <w:color w:val="000000"/>
        </w:rPr>
        <w:t>видеотворчества</w:t>
      </w:r>
      <w:proofErr w:type="spellEnd"/>
      <w:r w:rsidRPr="00E83579">
        <w:rPr>
          <w:bCs/>
          <w:iCs/>
          <w:color w:val="000000"/>
        </w:rPr>
        <w:t xml:space="preserve">» / Н. С. </w:t>
      </w:r>
      <w:proofErr w:type="spellStart"/>
      <w:r w:rsidRPr="00E83579">
        <w:rPr>
          <w:bCs/>
          <w:iCs/>
          <w:color w:val="000000"/>
        </w:rPr>
        <w:t>Куркова</w:t>
      </w:r>
      <w:proofErr w:type="spellEnd"/>
      <w:r w:rsidRPr="00E83579">
        <w:rPr>
          <w:bCs/>
          <w:iCs/>
          <w:color w:val="000000"/>
        </w:rPr>
        <w:t xml:space="preserve">. — Кемерово: Кемеровский государственный институт культуры, 2016. — 235 c. — ISBN 978-5-8154-0356-7. — Текст: электронный // Электронно-библиотечная система IPR BOOKS: [сайт]. — URL: </w:t>
      </w:r>
      <w:hyperlink r:id="rId23" w:history="1">
        <w:r w:rsidRPr="001A36A7">
          <w:rPr>
            <w:rStyle w:val="a3"/>
            <w:bCs/>
            <w:iCs/>
          </w:rPr>
          <w:t>https://www.iprbookshop.ru/66341.html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Торопова, О. А. Анимация и веб-дизайн : учебное пособие / О. А. Торопова, С. В. Кумова. — Саратов: Саратовский государственный технический университет имени Ю. А. Гагарина, ЭБС АСВ, 2015. — 490 c. — ISBN 978-5-7433-2931-1. — Текст: электронный // Электронно-библиотечная система IPR BOOKS: [сайт]. — URL: </w:t>
      </w:r>
      <w:hyperlink r:id="rId24" w:history="1">
        <w:r w:rsidRPr="001A36A7">
          <w:rPr>
            <w:rStyle w:val="a3"/>
            <w:bCs/>
            <w:iCs/>
          </w:rPr>
          <w:t>https://www.iprbookshop.ru/76476.html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пользователей. </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Тюрина Э. И. Технологии социокультурной работы с семьёй [Электронный ресурс]: учебное пособие/ Тюрина Э. И.— </w:t>
      </w:r>
      <w:proofErr w:type="spellStart"/>
      <w:r w:rsidRPr="00E83579">
        <w:rPr>
          <w:bCs/>
          <w:iCs/>
          <w:color w:val="000000"/>
        </w:rPr>
        <w:t>Электрон.текстовые</w:t>
      </w:r>
      <w:proofErr w:type="spellEnd"/>
      <w:r w:rsidRPr="00E83579">
        <w:rPr>
          <w:bCs/>
          <w:iCs/>
          <w:color w:val="000000"/>
        </w:rPr>
        <w:t xml:space="preserve"> данные. — СПб.: Санкт-Петербургский государственный институт психологии и социальной работы, 2012.— 164 c.— Режим доступа: </w:t>
      </w:r>
      <w:hyperlink r:id="rId25" w:history="1">
        <w:r w:rsidRPr="001A36A7">
          <w:rPr>
            <w:rStyle w:val="a3"/>
            <w:bCs/>
            <w:iCs/>
          </w:rPr>
          <w:t>http://www.iprbookshop.ru/22998</w:t>
        </w:r>
      </w:hyperlink>
      <w:r w:rsidRPr="00E83579">
        <w:rPr>
          <w:bCs/>
          <w:iCs/>
          <w:color w:val="000000"/>
        </w:rPr>
        <w:t>.— ЭБС «</w:t>
      </w:r>
      <w:proofErr w:type="spellStart"/>
      <w:r w:rsidRPr="00E83579">
        <w:rPr>
          <w:bCs/>
          <w:iCs/>
          <w:color w:val="000000"/>
        </w:rPr>
        <w:t>IPRbooks</w:t>
      </w:r>
      <w:proofErr w:type="spellEnd"/>
      <w:r w:rsidRPr="00E83579">
        <w:rPr>
          <w:bCs/>
          <w:iCs/>
          <w:color w:val="000000"/>
        </w:rPr>
        <w:t>»</w:t>
      </w:r>
    </w:p>
    <w:p w:rsidR="00125DEC" w:rsidRPr="00E83579" w:rsidRDefault="00125DEC" w:rsidP="00E83579">
      <w:pPr>
        <w:autoSpaceDE w:val="0"/>
        <w:autoSpaceDN w:val="0"/>
        <w:adjustRightInd w:val="0"/>
        <w:rPr>
          <w:bCs/>
          <w:iCs/>
          <w:color w:val="000000"/>
        </w:rPr>
      </w:pPr>
    </w:p>
    <w:p w:rsidR="00125DEC" w:rsidRPr="00E83579" w:rsidRDefault="00125DEC" w:rsidP="00E83579">
      <w:pPr>
        <w:numPr>
          <w:ilvl w:val="1"/>
          <w:numId w:val="18"/>
        </w:numPr>
        <w:tabs>
          <w:tab w:val="left" w:pos="1701"/>
        </w:tabs>
        <w:autoSpaceDE w:val="0"/>
        <w:autoSpaceDN w:val="0"/>
        <w:adjustRightInd w:val="0"/>
        <w:rPr>
          <w:bCs/>
          <w:iCs/>
          <w:color w:val="000000"/>
        </w:rPr>
      </w:pPr>
      <w:r w:rsidRPr="00E83579">
        <w:rPr>
          <w:bCs/>
          <w:iCs/>
          <w:color w:val="000000"/>
        </w:rPr>
        <w:t>Периодические издания</w:t>
      </w:r>
    </w:p>
    <w:p w:rsidR="00125DEC" w:rsidRPr="00E83579" w:rsidRDefault="00125DEC" w:rsidP="00E83579">
      <w:pPr>
        <w:tabs>
          <w:tab w:val="left" w:pos="1701"/>
        </w:tabs>
        <w:autoSpaceDE w:val="0"/>
        <w:autoSpaceDN w:val="0"/>
        <w:adjustRightInd w:val="0"/>
        <w:rPr>
          <w:bCs/>
          <w:iCs/>
          <w:color w:val="000000"/>
        </w:rPr>
      </w:pPr>
    </w:p>
    <w:p w:rsidR="00125DEC" w:rsidRPr="00E83579" w:rsidRDefault="00125DEC" w:rsidP="00E83579">
      <w:pPr>
        <w:autoSpaceDE w:val="0"/>
        <w:autoSpaceDN w:val="0"/>
        <w:adjustRightInd w:val="0"/>
        <w:rPr>
          <w:bCs/>
          <w:color w:val="000000"/>
        </w:rPr>
      </w:pPr>
      <w:r w:rsidRPr="00E83579">
        <w:rPr>
          <w:bCs/>
          <w:color w:val="000000"/>
        </w:rPr>
        <w:t>1.</w:t>
      </w:r>
      <w:r w:rsidRPr="00E83579">
        <w:rPr>
          <w:bCs/>
          <w:color w:val="000000"/>
        </w:rPr>
        <w:tab/>
        <w:t>Вестник Московского университета. Серия 8. История. ISSN: 0130–0083</w:t>
      </w:r>
    </w:p>
    <w:p w:rsidR="00125DEC" w:rsidRPr="00E83579" w:rsidRDefault="00125DEC" w:rsidP="00E83579">
      <w:pPr>
        <w:autoSpaceDE w:val="0"/>
        <w:autoSpaceDN w:val="0"/>
        <w:adjustRightInd w:val="0"/>
        <w:rPr>
          <w:bCs/>
          <w:color w:val="000000"/>
        </w:rPr>
      </w:pPr>
      <w:r w:rsidRPr="00E83579">
        <w:rPr>
          <w:bCs/>
          <w:color w:val="000000"/>
        </w:rPr>
        <w:t>2.</w:t>
      </w:r>
      <w:r w:rsidRPr="00E83579">
        <w:rPr>
          <w:bCs/>
          <w:color w:val="000000"/>
        </w:rPr>
        <w:tab/>
        <w:t>Вестник Волгоградского государственного университета. Серия 4. История. Регионоведение. Международные отношения. ISSN: 1998–9938</w:t>
      </w:r>
    </w:p>
    <w:p w:rsidR="00125DEC" w:rsidRPr="00E83579" w:rsidRDefault="00125DEC" w:rsidP="00E83579">
      <w:pPr>
        <w:autoSpaceDE w:val="0"/>
        <w:autoSpaceDN w:val="0"/>
        <w:adjustRightInd w:val="0"/>
        <w:rPr>
          <w:bCs/>
          <w:color w:val="000000"/>
        </w:rPr>
      </w:pPr>
      <w:r w:rsidRPr="00E83579">
        <w:rPr>
          <w:bCs/>
          <w:color w:val="000000"/>
        </w:rPr>
        <w:t>3.</w:t>
      </w:r>
      <w:r w:rsidRPr="00E83579">
        <w:rPr>
          <w:bCs/>
          <w:color w:val="000000"/>
        </w:rPr>
        <w:tab/>
        <w:t>Культурология. Дайджест. Серия Теория и история культуры. ISSN: 2073–5588</w:t>
      </w:r>
    </w:p>
    <w:p w:rsidR="00125DEC" w:rsidRPr="00E83579" w:rsidRDefault="00125DEC" w:rsidP="00E83579">
      <w:pPr>
        <w:autoSpaceDE w:val="0"/>
        <w:autoSpaceDN w:val="0"/>
        <w:adjustRightInd w:val="0"/>
        <w:rPr>
          <w:bCs/>
          <w:color w:val="000000"/>
        </w:rPr>
      </w:pPr>
      <w:r w:rsidRPr="00E83579">
        <w:rPr>
          <w:bCs/>
          <w:color w:val="000000"/>
        </w:rPr>
        <w:t>4.</w:t>
      </w:r>
      <w:r w:rsidRPr="00E83579">
        <w:rPr>
          <w:bCs/>
          <w:color w:val="000000"/>
        </w:rPr>
        <w:tab/>
        <w:t>Дебаты о политике и культуре. ISSN: 1815–7912</w:t>
      </w:r>
    </w:p>
    <w:p w:rsidR="00125DEC" w:rsidRPr="00E83579" w:rsidRDefault="00125DEC" w:rsidP="00E83579">
      <w:pPr>
        <w:autoSpaceDE w:val="0"/>
        <w:autoSpaceDN w:val="0"/>
        <w:adjustRightInd w:val="0"/>
        <w:rPr>
          <w:bCs/>
          <w:color w:val="000000"/>
        </w:rPr>
      </w:pPr>
      <w:r w:rsidRPr="00E83579">
        <w:rPr>
          <w:bCs/>
          <w:color w:val="000000"/>
        </w:rPr>
        <w:t>5.</w:t>
      </w:r>
      <w:r w:rsidRPr="00E83579">
        <w:rPr>
          <w:bCs/>
          <w:color w:val="000000"/>
        </w:rPr>
        <w:tab/>
        <w:t>Новое литературное обозрение. ISSN: 0869–6365</w:t>
      </w:r>
    </w:p>
    <w:p w:rsidR="00125DEC" w:rsidRPr="00E83579" w:rsidRDefault="00125DEC" w:rsidP="00E83579">
      <w:pPr>
        <w:autoSpaceDE w:val="0"/>
        <w:autoSpaceDN w:val="0"/>
        <w:adjustRightInd w:val="0"/>
        <w:rPr>
          <w:bCs/>
          <w:color w:val="000000"/>
        </w:rPr>
      </w:pPr>
      <w:r w:rsidRPr="00E83579">
        <w:rPr>
          <w:bCs/>
          <w:color w:val="000000"/>
        </w:rPr>
        <w:t>6.</w:t>
      </w:r>
      <w:r w:rsidRPr="00E83579">
        <w:rPr>
          <w:bCs/>
          <w:color w:val="000000"/>
        </w:rPr>
        <w:tab/>
        <w:t>Русский мир.ru. ISSN: 2227–8397</w:t>
      </w:r>
    </w:p>
    <w:p w:rsidR="00125DEC" w:rsidRPr="00E83579" w:rsidRDefault="00125DEC" w:rsidP="00E83579">
      <w:pPr>
        <w:autoSpaceDE w:val="0"/>
        <w:autoSpaceDN w:val="0"/>
        <w:adjustRightInd w:val="0"/>
        <w:rPr>
          <w:bCs/>
          <w:color w:val="000000"/>
        </w:rPr>
      </w:pPr>
      <w:r w:rsidRPr="00E83579">
        <w:rPr>
          <w:bCs/>
          <w:color w:val="000000"/>
        </w:rPr>
        <w:t>7.</w:t>
      </w:r>
      <w:r w:rsidRPr="00E83579">
        <w:rPr>
          <w:bCs/>
          <w:color w:val="000000"/>
        </w:rPr>
        <w:tab/>
        <w:t xml:space="preserve">Сервис </w:t>
      </w:r>
      <w:proofErr w:type="spellStart"/>
      <w:r w:rsidRPr="00E83579">
        <w:rPr>
          <w:bCs/>
          <w:color w:val="000000"/>
        </w:rPr>
        <w:t>plus</w:t>
      </w:r>
      <w:proofErr w:type="spellEnd"/>
      <w:r w:rsidRPr="00E83579">
        <w:rPr>
          <w:bCs/>
          <w:color w:val="000000"/>
        </w:rPr>
        <w:t>. ISSN: 1993–7768</w:t>
      </w:r>
    </w:p>
    <w:p w:rsidR="00125DEC" w:rsidRPr="00E83579" w:rsidRDefault="00125DEC" w:rsidP="00E83579">
      <w:pPr>
        <w:autoSpaceDE w:val="0"/>
        <w:autoSpaceDN w:val="0"/>
        <w:adjustRightInd w:val="0"/>
        <w:rPr>
          <w:bCs/>
          <w:color w:val="000000"/>
        </w:rPr>
      </w:pPr>
      <w:r w:rsidRPr="00E83579">
        <w:rPr>
          <w:bCs/>
          <w:color w:val="000000"/>
        </w:rPr>
        <w:t>8.</w:t>
      </w:r>
      <w:r w:rsidRPr="00E83579">
        <w:rPr>
          <w:bCs/>
          <w:color w:val="000000"/>
        </w:rPr>
        <w:tab/>
        <w:t>Страницы. Богословие, культура, образование. ISSN:1562–1421</w:t>
      </w:r>
    </w:p>
    <w:p w:rsidR="00125DEC" w:rsidRPr="00E83579" w:rsidRDefault="00125DEC" w:rsidP="00E83579">
      <w:pPr>
        <w:autoSpaceDE w:val="0"/>
        <w:autoSpaceDN w:val="0"/>
        <w:adjustRightInd w:val="0"/>
        <w:rPr>
          <w:bCs/>
          <w:color w:val="000000"/>
        </w:rPr>
      </w:pPr>
      <w:r w:rsidRPr="00E83579">
        <w:rPr>
          <w:bCs/>
          <w:color w:val="000000"/>
        </w:rPr>
        <w:t>9.</w:t>
      </w:r>
      <w:r w:rsidRPr="00E83579">
        <w:rPr>
          <w:bCs/>
          <w:color w:val="000000"/>
        </w:rPr>
        <w:tab/>
        <w:t>Фольклор и антропология города. ISSN:2658–3895</w:t>
      </w:r>
    </w:p>
    <w:p w:rsidR="00125DEC" w:rsidRPr="00E83579" w:rsidRDefault="00125DEC" w:rsidP="00E83579">
      <w:pPr>
        <w:autoSpaceDE w:val="0"/>
        <w:autoSpaceDN w:val="0"/>
        <w:adjustRightInd w:val="0"/>
        <w:rPr>
          <w:b/>
          <w:bCs/>
          <w:color w:val="000000"/>
        </w:rPr>
      </w:pPr>
    </w:p>
    <w:p w:rsidR="00125DEC" w:rsidRPr="00E83579" w:rsidRDefault="00125DEC" w:rsidP="00E83579">
      <w:pPr>
        <w:autoSpaceDE w:val="0"/>
        <w:autoSpaceDN w:val="0"/>
        <w:adjustRightInd w:val="0"/>
        <w:ind w:firstLine="709"/>
        <w:jc w:val="both"/>
        <w:rPr>
          <w:b/>
          <w:bCs/>
          <w:i/>
          <w:iCs/>
          <w:color w:val="000000"/>
        </w:rPr>
      </w:pPr>
      <w:r w:rsidRPr="00E83579">
        <w:rPr>
          <w:b/>
          <w:bCs/>
          <w:i/>
          <w:iCs/>
          <w:color w:val="000000"/>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125DEC" w:rsidRPr="00E83579" w:rsidRDefault="00A67B8A" w:rsidP="00E83579">
      <w:pPr>
        <w:rPr>
          <w:color w:val="000000"/>
        </w:rPr>
      </w:pPr>
      <w:hyperlink r:id="rId26" w:history="1">
        <w:r w:rsidR="00125DEC" w:rsidRPr="001A36A7">
          <w:rPr>
            <w:rStyle w:val="a3"/>
          </w:rPr>
          <w:t>www.iprbookshop.ru</w:t>
        </w:r>
      </w:hyperlink>
      <w:r w:rsidR="00125DEC" w:rsidRPr="00E83579">
        <w:rPr>
          <w:color w:val="000000"/>
        </w:rPr>
        <w:t>- электронно-библиотечная система</w:t>
      </w:r>
    </w:p>
    <w:p w:rsidR="00125DEC" w:rsidRPr="00E83579" w:rsidRDefault="00A67B8A" w:rsidP="00E83579">
      <w:pPr>
        <w:rPr>
          <w:color w:val="000000"/>
        </w:rPr>
      </w:pPr>
      <w:hyperlink r:id="rId27" w:history="1">
        <w:r w:rsidR="00125DEC" w:rsidRPr="001A36A7">
          <w:rPr>
            <w:rStyle w:val="a3"/>
          </w:rPr>
          <w:t>www.europa.eu.int</w:t>
        </w:r>
      </w:hyperlink>
      <w:r w:rsidR="00125DEC" w:rsidRPr="00E83579">
        <w:rPr>
          <w:color w:val="000000"/>
        </w:rPr>
        <w:t>– официальный сайт Европейского Союза.</w:t>
      </w:r>
    </w:p>
    <w:p w:rsidR="00125DEC" w:rsidRPr="00E83579" w:rsidRDefault="00A67B8A" w:rsidP="00E83579">
      <w:pPr>
        <w:rPr>
          <w:color w:val="000000"/>
        </w:rPr>
      </w:pPr>
      <w:hyperlink r:id="rId28" w:history="1">
        <w:r w:rsidR="00125DEC" w:rsidRPr="001A36A7">
          <w:rPr>
            <w:rStyle w:val="a3"/>
          </w:rPr>
          <w:t>www.intourion.ru</w:t>
        </w:r>
      </w:hyperlink>
      <w:r w:rsidR="00125DEC" w:rsidRPr="00E83579">
        <w:rPr>
          <w:color w:val="000000"/>
        </w:rPr>
        <w:t xml:space="preserve">– справочник по регионам, странам мира. </w:t>
      </w:r>
    </w:p>
    <w:p w:rsidR="00125DEC" w:rsidRPr="00E83579" w:rsidRDefault="00A67B8A" w:rsidP="00E83579">
      <w:pPr>
        <w:rPr>
          <w:color w:val="000000"/>
        </w:rPr>
      </w:pPr>
      <w:hyperlink r:id="rId29" w:history="1">
        <w:r w:rsidR="00125DEC" w:rsidRPr="001A36A7">
          <w:rPr>
            <w:rStyle w:val="a3"/>
          </w:rPr>
          <w:t>www.un.org</w:t>
        </w:r>
      </w:hyperlink>
      <w:r w:rsidR="00125DEC" w:rsidRPr="00E83579">
        <w:rPr>
          <w:color w:val="000000"/>
        </w:rPr>
        <w:t>– официальный сайт ООН</w:t>
      </w:r>
    </w:p>
    <w:p w:rsidR="00125DEC" w:rsidRPr="00E83579" w:rsidRDefault="00A67B8A" w:rsidP="00E83579">
      <w:pPr>
        <w:rPr>
          <w:color w:val="000000"/>
        </w:rPr>
      </w:pPr>
      <w:hyperlink r:id="rId30" w:history="1">
        <w:r w:rsidR="00125DEC" w:rsidRPr="001A36A7">
          <w:rPr>
            <w:rStyle w:val="a3"/>
          </w:rPr>
          <w:t>www.unesco.org</w:t>
        </w:r>
      </w:hyperlink>
      <w:r w:rsidR="00125DEC" w:rsidRPr="00E83579">
        <w:rPr>
          <w:color w:val="000000"/>
        </w:rPr>
        <w:t>– официальный сайт ЮНЕСКО.</w:t>
      </w:r>
    </w:p>
    <w:p w:rsidR="00125DEC" w:rsidRPr="00E83579" w:rsidRDefault="00A67B8A" w:rsidP="00E83579">
      <w:pPr>
        <w:rPr>
          <w:color w:val="000000"/>
        </w:rPr>
      </w:pPr>
      <w:hyperlink r:id="rId31" w:history="1">
        <w:r w:rsidR="00125DEC" w:rsidRPr="001A36A7">
          <w:rPr>
            <w:rStyle w:val="a3"/>
          </w:rPr>
          <w:t>www.eventros.ru</w:t>
        </w:r>
      </w:hyperlink>
      <w:r w:rsidR="00125DEC" w:rsidRPr="00E83579">
        <w:rPr>
          <w:color w:val="000000"/>
        </w:rPr>
        <w:t>- Национальная ассоциация организаторов мероприятий</w:t>
      </w:r>
    </w:p>
    <w:p w:rsidR="00125DEC" w:rsidRPr="00E83579" w:rsidRDefault="00A67B8A" w:rsidP="00E83579">
      <w:pPr>
        <w:rPr>
          <w:color w:val="000000"/>
          <w:lang w:val="en-US"/>
        </w:rPr>
      </w:pPr>
      <w:hyperlink r:id="rId32" w:history="1">
        <w:r w:rsidR="00125DEC" w:rsidRPr="001A36A7">
          <w:rPr>
            <w:rStyle w:val="a3"/>
            <w:lang w:val="en-US"/>
          </w:rPr>
          <w:t>www.eventum-premo.ru</w:t>
        </w:r>
      </w:hyperlink>
      <w:r w:rsidR="00125DEC" w:rsidRPr="00E83579">
        <w:rPr>
          <w:color w:val="000000"/>
          <w:lang w:val="en-US"/>
        </w:rPr>
        <w:t>– C</w:t>
      </w:r>
      <w:proofErr w:type="spellStart"/>
      <w:r w:rsidR="00125DEC" w:rsidRPr="00E83579">
        <w:rPr>
          <w:color w:val="000000"/>
        </w:rPr>
        <w:t>айт</w:t>
      </w:r>
      <w:proofErr w:type="spellEnd"/>
      <w:r w:rsidR="00125DEC" w:rsidRPr="00E83579">
        <w:rPr>
          <w:color w:val="000000"/>
          <w:lang w:val="en-US"/>
        </w:rPr>
        <w:t xml:space="preserve"> event-</w:t>
      </w:r>
      <w:r w:rsidR="00125DEC" w:rsidRPr="00E83579">
        <w:rPr>
          <w:color w:val="000000"/>
        </w:rPr>
        <w:t>агентства</w:t>
      </w:r>
      <w:proofErr w:type="spellStart"/>
      <w:r w:rsidR="00125DEC" w:rsidRPr="00E83579">
        <w:rPr>
          <w:color w:val="000000"/>
          <w:lang w:val="en-US"/>
        </w:rPr>
        <w:t>EventumPremo</w:t>
      </w:r>
      <w:proofErr w:type="spellEnd"/>
    </w:p>
    <w:p w:rsidR="00125DEC" w:rsidRPr="00E83579" w:rsidRDefault="00A67B8A" w:rsidP="00E83579">
      <w:pPr>
        <w:rPr>
          <w:color w:val="000000"/>
        </w:rPr>
      </w:pPr>
      <w:hyperlink r:id="rId33" w:history="1">
        <w:r w:rsidR="00125DEC" w:rsidRPr="001A36A7">
          <w:rPr>
            <w:rStyle w:val="a3"/>
          </w:rPr>
          <w:t>www.event.ru</w:t>
        </w:r>
      </w:hyperlink>
      <w:r w:rsidR="00125DEC" w:rsidRPr="00E83579">
        <w:rPr>
          <w:color w:val="000000"/>
        </w:rPr>
        <w:t>- Веб-сайт журнала Event.ru</w:t>
      </w:r>
    </w:p>
    <w:p w:rsidR="00125DEC" w:rsidRPr="00E83579" w:rsidRDefault="00A67B8A" w:rsidP="00E83579">
      <w:pPr>
        <w:rPr>
          <w:color w:val="000000"/>
        </w:rPr>
      </w:pPr>
      <w:hyperlink r:id="rId34" w:history="1">
        <w:r w:rsidR="00125DEC" w:rsidRPr="001A36A7">
          <w:rPr>
            <w:rStyle w:val="a3"/>
          </w:rPr>
          <w:t>www.event-forum.ru</w:t>
        </w:r>
      </w:hyperlink>
      <w:r w:rsidR="00125DEC" w:rsidRPr="00E83579">
        <w:rPr>
          <w:color w:val="000000"/>
        </w:rPr>
        <w:t>– Российский отраслевой портал работников индустрии праздников и специальных событий</w:t>
      </w:r>
    </w:p>
    <w:p w:rsidR="00125DEC" w:rsidRPr="00E83579" w:rsidRDefault="00A67B8A" w:rsidP="00E83579">
      <w:pPr>
        <w:rPr>
          <w:color w:val="000000"/>
        </w:rPr>
      </w:pPr>
      <w:hyperlink r:id="rId35" w:history="1">
        <w:r w:rsidR="00125DEC" w:rsidRPr="001A36A7">
          <w:rPr>
            <w:rStyle w:val="a3"/>
          </w:rPr>
          <w:t>www.eventor.ru</w:t>
        </w:r>
      </w:hyperlink>
      <w:r w:rsidR="00125DEC" w:rsidRPr="00E83579">
        <w:rPr>
          <w:color w:val="000000"/>
        </w:rPr>
        <w:t xml:space="preserve">– Портал о российской </w:t>
      </w:r>
      <w:proofErr w:type="spellStart"/>
      <w:r w:rsidR="00125DEC" w:rsidRPr="00E83579">
        <w:rPr>
          <w:color w:val="000000"/>
        </w:rPr>
        <w:t>event</w:t>
      </w:r>
      <w:proofErr w:type="spellEnd"/>
      <w:r w:rsidR="00125DEC" w:rsidRPr="00E83579">
        <w:rPr>
          <w:color w:val="000000"/>
        </w:rPr>
        <w:t xml:space="preserve"> индустрии.</w:t>
      </w:r>
    </w:p>
    <w:p w:rsidR="00125DEC" w:rsidRPr="00E83579" w:rsidRDefault="00A67B8A" w:rsidP="00E83579">
      <w:pPr>
        <w:rPr>
          <w:color w:val="000000"/>
        </w:rPr>
      </w:pPr>
      <w:hyperlink r:id="rId36" w:history="1">
        <w:r w:rsidR="00125DEC" w:rsidRPr="001A36A7">
          <w:rPr>
            <w:rStyle w:val="a3"/>
          </w:rPr>
          <w:t>www.advlab.ru</w:t>
        </w:r>
      </w:hyperlink>
      <w:r w:rsidR="00125DEC" w:rsidRPr="00E83579">
        <w:rPr>
          <w:color w:val="000000"/>
        </w:rPr>
        <w:t>– Лаборатория маркетинга и PR</w:t>
      </w:r>
    </w:p>
    <w:p w:rsidR="00125DEC" w:rsidRPr="00E83579" w:rsidRDefault="00A67B8A" w:rsidP="00E83579">
      <w:pPr>
        <w:rPr>
          <w:color w:val="000000"/>
        </w:rPr>
      </w:pPr>
      <w:hyperlink r:id="rId37" w:history="1">
        <w:r w:rsidR="00125DEC" w:rsidRPr="001A36A7">
          <w:rPr>
            <w:rStyle w:val="a3"/>
          </w:rPr>
          <w:t>http://eventcatalog.ru</w:t>
        </w:r>
      </w:hyperlink>
      <w:r w:rsidR="00125DEC" w:rsidRPr="00E83579">
        <w:rPr>
          <w:color w:val="000000"/>
        </w:rPr>
        <w:t xml:space="preserve">– Профессиональный </w:t>
      </w:r>
      <w:proofErr w:type="spellStart"/>
      <w:r w:rsidR="00125DEC" w:rsidRPr="00E83579">
        <w:rPr>
          <w:color w:val="000000"/>
        </w:rPr>
        <w:t>event</w:t>
      </w:r>
      <w:proofErr w:type="spellEnd"/>
      <w:r w:rsidR="00125DEC" w:rsidRPr="00E83579">
        <w:rPr>
          <w:color w:val="000000"/>
        </w:rPr>
        <w:t xml:space="preserve">-каталог. </w:t>
      </w:r>
    </w:p>
    <w:p w:rsidR="00125DEC" w:rsidRPr="00E83579" w:rsidRDefault="00A67B8A" w:rsidP="00E83579">
      <w:pPr>
        <w:rPr>
          <w:color w:val="000000"/>
        </w:rPr>
      </w:pPr>
      <w:hyperlink r:id="rId38" w:history="1">
        <w:r w:rsidR="00125DEC" w:rsidRPr="001A36A7">
          <w:rPr>
            <w:rStyle w:val="a3"/>
          </w:rPr>
          <w:t>www.prazdnikmedia.ru</w:t>
        </w:r>
      </w:hyperlink>
      <w:r w:rsidR="00125DEC" w:rsidRPr="00E83579">
        <w:rPr>
          <w:color w:val="000000"/>
        </w:rPr>
        <w:t>– Онлайн версия журнала «Праздник»</w:t>
      </w:r>
    </w:p>
    <w:p w:rsidR="00125DEC" w:rsidRPr="00E83579" w:rsidRDefault="00A67B8A" w:rsidP="00E83579">
      <w:pPr>
        <w:rPr>
          <w:color w:val="000000"/>
        </w:rPr>
      </w:pPr>
      <w:hyperlink r:id="rId39" w:history="1">
        <w:r w:rsidR="00125DEC" w:rsidRPr="001A36A7">
          <w:rPr>
            <w:rStyle w:val="a3"/>
          </w:rPr>
          <w:t>www.jtp.ru</w:t>
        </w:r>
      </w:hyperlink>
      <w:r w:rsidR="00125DEC" w:rsidRPr="00E83579">
        <w:rPr>
          <w:color w:val="000000"/>
        </w:rPr>
        <w:t>– Веб-сайт журнала «Технология праздника»</w:t>
      </w:r>
    </w:p>
    <w:p w:rsidR="00125DEC" w:rsidRPr="00E83579" w:rsidRDefault="00A67B8A" w:rsidP="00E83579">
      <w:pPr>
        <w:rPr>
          <w:color w:val="000000"/>
        </w:rPr>
      </w:pPr>
      <w:hyperlink r:id="rId40" w:history="1">
        <w:r w:rsidR="00125DEC" w:rsidRPr="001A36A7">
          <w:rPr>
            <w:rStyle w:val="a3"/>
          </w:rPr>
          <w:t>www.eventcatalog.ru</w:t>
        </w:r>
      </w:hyperlink>
      <w:r w:rsidR="00125DEC" w:rsidRPr="00E83579">
        <w:rPr>
          <w:color w:val="000000"/>
        </w:rPr>
        <w:t>- Портал и печатное издание для организаторов мероприятий</w:t>
      </w:r>
    </w:p>
    <w:p w:rsidR="00125DEC" w:rsidRPr="00E83579" w:rsidRDefault="00125DEC" w:rsidP="00E83579">
      <w:pPr>
        <w:rPr>
          <w:color w:val="000000"/>
        </w:rPr>
      </w:pPr>
    </w:p>
    <w:p w:rsidR="00125DEC" w:rsidRPr="00E83579" w:rsidRDefault="00125DEC" w:rsidP="00E83579">
      <w:pPr>
        <w:autoSpaceDE w:val="0"/>
        <w:autoSpaceDN w:val="0"/>
        <w:adjustRightInd w:val="0"/>
        <w:ind w:left="720"/>
        <w:rPr>
          <w:b/>
          <w:bCs/>
          <w:i/>
          <w:iCs/>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Методические указания для обучающихся по освоению дисциплины (модуля)</w:t>
      </w:r>
    </w:p>
    <w:p w:rsidR="00125DEC" w:rsidRPr="00E83579" w:rsidRDefault="00125DEC" w:rsidP="00E83579">
      <w:pPr>
        <w:widowControl w:val="0"/>
        <w:autoSpaceDE w:val="0"/>
        <w:autoSpaceDN w:val="0"/>
        <w:adjustRightInd w:val="0"/>
        <w:ind w:firstLine="708"/>
        <w:jc w:val="both"/>
        <w:rPr>
          <w:color w:val="000000"/>
        </w:rPr>
      </w:pPr>
      <w:r w:rsidRPr="00E83579">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Самостоятельная работа студентов складывается из следующих составляющих:</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работа с основной и дополнительной литературой, с материалами интернета и конспектами лекций;</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внеаудиторная подготовка к контрольным работам, выполнение докладов, рефератов и курсовых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выполнение самостоятельных практических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экзаменам (зачетам) непосредственно перед ними.</w:t>
      </w:r>
    </w:p>
    <w:p w:rsidR="00125DEC" w:rsidRPr="00E83579" w:rsidRDefault="00125DEC" w:rsidP="00E83579">
      <w:pPr>
        <w:autoSpaceDE w:val="0"/>
        <w:autoSpaceDN w:val="0"/>
        <w:adjustRightInd w:val="0"/>
        <w:ind w:firstLine="720"/>
        <w:jc w:val="both"/>
        <w:rPr>
          <w:color w:val="000000"/>
        </w:rPr>
      </w:pPr>
      <w:r w:rsidRPr="00E83579">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Для успешной сдачи экзамена (зачета) рекомендуется соблюдать следующие правила: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экзамену (зачету) должна проводиться систематически, в течение всего семестра.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 xml:space="preserve">Интенсивная подготовка должна начаться не позднее, чем за месяц до экзамена. </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25DEC" w:rsidRPr="00E83579" w:rsidRDefault="00125DEC" w:rsidP="00E83579">
      <w:pPr>
        <w:widowControl w:val="0"/>
        <w:autoSpaceDE w:val="0"/>
        <w:autoSpaceDN w:val="0"/>
        <w:adjustRightInd w:val="0"/>
        <w:ind w:firstLine="720"/>
        <w:jc w:val="both"/>
        <w:rPr>
          <w:color w:val="000000"/>
        </w:rPr>
      </w:pPr>
      <w:r w:rsidRPr="00E83579">
        <w:rPr>
          <w:color w:val="000000"/>
        </w:rPr>
        <w:t>Подробные методические указания для обучающихся см. в учебно-методическом пособии Дементьева Ю. В. Павлова С.А. «</w:t>
      </w:r>
      <w:r w:rsidRPr="00E83579">
        <w:rPr>
          <w:bCs/>
          <w:iCs/>
          <w:color w:val="000000"/>
        </w:rPr>
        <w:t>Методические указания по освоению дисциплин для обучающихся по программам высшего образования».  Р</w:t>
      </w:r>
      <w:r w:rsidRPr="00E83579">
        <w:rPr>
          <w:bCs/>
          <w:color w:val="000000"/>
        </w:rPr>
        <w:t>азмещено в электронной информационно-образовательной среде вуза.</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25DEC" w:rsidRPr="00E83579" w:rsidRDefault="00125DEC" w:rsidP="00E83579">
      <w:pPr>
        <w:autoSpaceDE w:val="0"/>
        <w:autoSpaceDN w:val="0"/>
        <w:adjustRightInd w:val="0"/>
        <w:jc w:val="both"/>
        <w:rPr>
          <w:b/>
          <w:bCs/>
          <w:i/>
          <w:iCs/>
          <w:color w:val="000000"/>
        </w:rPr>
      </w:pPr>
    </w:p>
    <w:p w:rsidR="00125DEC" w:rsidRPr="00A67B8A" w:rsidRDefault="00125DEC" w:rsidP="00E83579">
      <w:pPr>
        <w:autoSpaceDE w:val="0"/>
        <w:autoSpaceDN w:val="0"/>
        <w:adjustRightInd w:val="0"/>
        <w:jc w:val="both"/>
        <w:rPr>
          <w:b/>
          <w:bCs/>
          <w:i/>
          <w:iCs/>
          <w:color w:val="000000"/>
          <w:lang w:val="en-US"/>
        </w:rPr>
      </w:pPr>
      <w:r w:rsidRPr="00A67B8A">
        <w:rPr>
          <w:color w:val="000000"/>
          <w:lang w:val="en-US"/>
        </w:rPr>
        <w:t>1.</w:t>
      </w:r>
      <w:proofErr w:type="spellStart"/>
      <w:r w:rsidRPr="00E83579">
        <w:rPr>
          <w:color w:val="000000"/>
        </w:rPr>
        <w:t>Операционнаясистема</w:t>
      </w:r>
      <w:proofErr w:type="spellEnd"/>
      <w:r w:rsidRPr="00A67B8A">
        <w:rPr>
          <w:color w:val="000000"/>
          <w:lang w:val="en-US"/>
        </w:rPr>
        <w:t xml:space="preserve"> </w:t>
      </w:r>
      <w:r w:rsidRPr="00E83579">
        <w:rPr>
          <w:color w:val="000000"/>
          <w:lang w:val="en-US"/>
        </w:rPr>
        <w:t>Microsoft</w:t>
      </w:r>
      <w:r w:rsidRPr="00A67B8A">
        <w:rPr>
          <w:color w:val="000000"/>
          <w:lang w:val="en-US"/>
        </w:rPr>
        <w:t xml:space="preserve"> </w:t>
      </w:r>
      <w:r w:rsidRPr="00E83579">
        <w:rPr>
          <w:color w:val="000000"/>
          <w:lang w:val="en-US"/>
        </w:rPr>
        <w:t>Windows</w:t>
      </w:r>
    </w:p>
    <w:p w:rsidR="00125DEC" w:rsidRPr="00A67B8A" w:rsidRDefault="00125DEC" w:rsidP="00E83579">
      <w:pPr>
        <w:autoSpaceDE w:val="0"/>
        <w:autoSpaceDN w:val="0"/>
        <w:adjustRightInd w:val="0"/>
        <w:jc w:val="both"/>
        <w:rPr>
          <w:color w:val="000000"/>
          <w:lang w:val="en-US"/>
        </w:rPr>
      </w:pPr>
      <w:r w:rsidRPr="00A67B8A">
        <w:rPr>
          <w:color w:val="000000"/>
          <w:lang w:val="en-US"/>
        </w:rPr>
        <w:t>2.</w:t>
      </w:r>
      <w:r w:rsidRPr="00E83579">
        <w:rPr>
          <w:color w:val="000000"/>
          <w:lang w:val="en-US"/>
        </w:rPr>
        <w:t>Microsoft</w:t>
      </w:r>
      <w:r w:rsidRPr="00A67B8A">
        <w:rPr>
          <w:color w:val="000000"/>
          <w:lang w:val="en-US"/>
        </w:rPr>
        <w:t xml:space="preserve"> </w:t>
      </w:r>
      <w:r w:rsidRPr="00E83579">
        <w:rPr>
          <w:color w:val="000000"/>
          <w:lang w:val="en-US"/>
        </w:rPr>
        <w:t>Office</w:t>
      </w:r>
      <w:r w:rsidRPr="00A67B8A">
        <w:rPr>
          <w:color w:val="000000"/>
          <w:lang w:val="en-US"/>
        </w:rPr>
        <w:t xml:space="preserve"> 2010-2016</w:t>
      </w:r>
    </w:p>
    <w:p w:rsidR="00125DEC" w:rsidRPr="00A67B8A" w:rsidRDefault="00125DEC" w:rsidP="00E83579">
      <w:pPr>
        <w:autoSpaceDE w:val="0"/>
        <w:autoSpaceDN w:val="0"/>
        <w:adjustRightInd w:val="0"/>
        <w:jc w:val="both"/>
        <w:rPr>
          <w:color w:val="000000"/>
          <w:lang w:val="en-US"/>
        </w:rPr>
      </w:pPr>
      <w:r w:rsidRPr="00A67B8A">
        <w:rPr>
          <w:color w:val="000000"/>
          <w:lang w:val="en-US"/>
        </w:rPr>
        <w:t>3.</w:t>
      </w:r>
      <w:r w:rsidRPr="00E83579">
        <w:rPr>
          <w:color w:val="000000"/>
        </w:rPr>
        <w:t>Антивирус</w:t>
      </w:r>
      <w:r w:rsidRPr="00A67B8A">
        <w:rPr>
          <w:color w:val="000000"/>
          <w:lang w:val="en-US"/>
        </w:rPr>
        <w:t xml:space="preserve"> </w:t>
      </w:r>
      <w:r w:rsidRPr="00E83579">
        <w:rPr>
          <w:color w:val="000000"/>
          <w:lang w:val="en-US"/>
        </w:rPr>
        <w:t>Kaspersky</w:t>
      </w:r>
      <w:r w:rsidRPr="00A67B8A">
        <w:rPr>
          <w:color w:val="000000"/>
          <w:lang w:val="en-US"/>
        </w:rPr>
        <w:t xml:space="preserve"> </w:t>
      </w:r>
      <w:r w:rsidRPr="00E83579">
        <w:rPr>
          <w:color w:val="000000"/>
          <w:lang w:val="en-US"/>
        </w:rPr>
        <w:t>Endpoint</w:t>
      </w:r>
      <w:r w:rsidRPr="00A67B8A">
        <w:rPr>
          <w:color w:val="000000"/>
          <w:lang w:val="en-US"/>
        </w:rPr>
        <w:t xml:space="preserve"> </w:t>
      </w:r>
      <w:r w:rsidRPr="00E83579">
        <w:rPr>
          <w:color w:val="000000"/>
          <w:lang w:val="en-US"/>
        </w:rPr>
        <w:t>Security</w:t>
      </w:r>
    </w:p>
    <w:p w:rsidR="00125DEC" w:rsidRPr="00A67B8A" w:rsidRDefault="00125DEC" w:rsidP="00E83579">
      <w:pPr>
        <w:autoSpaceDE w:val="0"/>
        <w:autoSpaceDN w:val="0"/>
        <w:adjustRightInd w:val="0"/>
        <w:jc w:val="both"/>
        <w:rPr>
          <w:color w:val="000000"/>
          <w:lang w:val="en-US"/>
        </w:rPr>
      </w:pPr>
      <w:r w:rsidRPr="00A67B8A">
        <w:rPr>
          <w:color w:val="000000"/>
          <w:lang w:val="en-US"/>
        </w:rPr>
        <w:t>4.</w:t>
      </w:r>
      <w:proofErr w:type="spellStart"/>
      <w:r w:rsidRPr="00E83579">
        <w:rPr>
          <w:color w:val="000000"/>
        </w:rPr>
        <w:t>Программадляработыс</w:t>
      </w:r>
      <w:r w:rsidRPr="00E83579">
        <w:rPr>
          <w:color w:val="000000"/>
          <w:lang w:val="en-US"/>
        </w:rPr>
        <w:t>pdf</w:t>
      </w:r>
      <w:proofErr w:type="spellEnd"/>
      <w:r w:rsidRPr="00E83579">
        <w:rPr>
          <w:color w:val="000000"/>
        </w:rPr>
        <w:t>файлами</w:t>
      </w:r>
      <w:proofErr w:type="spellStart"/>
      <w:r w:rsidRPr="00E83579">
        <w:rPr>
          <w:color w:val="000000"/>
          <w:lang w:val="en-US"/>
        </w:rPr>
        <w:t>AdobeReader</w:t>
      </w:r>
      <w:proofErr w:type="spellEnd"/>
    </w:p>
    <w:p w:rsidR="00125DEC" w:rsidRPr="00A67B8A" w:rsidRDefault="00125DEC" w:rsidP="00E83579">
      <w:pPr>
        <w:autoSpaceDE w:val="0"/>
        <w:autoSpaceDN w:val="0"/>
        <w:adjustRightInd w:val="0"/>
        <w:jc w:val="both"/>
        <w:rPr>
          <w:color w:val="000000"/>
          <w:lang w:val="en-US"/>
        </w:rPr>
      </w:pPr>
      <w:r w:rsidRPr="00A67B8A">
        <w:rPr>
          <w:color w:val="000000"/>
          <w:lang w:val="en-US"/>
        </w:rPr>
        <w:t>5.</w:t>
      </w:r>
      <w:r w:rsidRPr="00E83579">
        <w:rPr>
          <w:color w:val="000000"/>
        </w:rPr>
        <w:t>Архиватор</w:t>
      </w:r>
      <w:r w:rsidRPr="00A67B8A">
        <w:rPr>
          <w:color w:val="000000"/>
          <w:lang w:val="en-US"/>
        </w:rPr>
        <w:t xml:space="preserve"> 7-</w:t>
      </w:r>
      <w:r w:rsidRPr="00E83579">
        <w:rPr>
          <w:color w:val="000000"/>
          <w:lang w:val="en-US"/>
        </w:rPr>
        <w:t>zip</w:t>
      </w:r>
    </w:p>
    <w:p w:rsidR="00125DEC" w:rsidRPr="00E83579" w:rsidRDefault="00125DEC" w:rsidP="00E83579">
      <w:pPr>
        <w:autoSpaceDE w:val="0"/>
        <w:autoSpaceDN w:val="0"/>
        <w:adjustRightInd w:val="0"/>
        <w:jc w:val="both"/>
        <w:rPr>
          <w:color w:val="000000"/>
        </w:rPr>
      </w:pPr>
      <w:r w:rsidRPr="00E83579">
        <w:rPr>
          <w:color w:val="000000"/>
        </w:rPr>
        <w:t xml:space="preserve">6.Справочно-правовая система </w:t>
      </w:r>
      <w:proofErr w:type="spellStart"/>
      <w:r w:rsidRPr="00E83579">
        <w:rPr>
          <w:color w:val="000000"/>
        </w:rPr>
        <w:t>КонсультантПлюс</w:t>
      </w:r>
      <w:proofErr w:type="spellEnd"/>
    </w:p>
    <w:p w:rsidR="00125DEC" w:rsidRPr="00E83579" w:rsidRDefault="00125DEC" w:rsidP="00E83579">
      <w:pPr>
        <w:autoSpaceDE w:val="0"/>
        <w:autoSpaceDN w:val="0"/>
        <w:adjustRightInd w:val="0"/>
        <w:jc w:val="both"/>
        <w:rPr>
          <w:b/>
          <w:bCs/>
          <w:i/>
          <w:iCs/>
          <w:color w:val="000000"/>
        </w:rPr>
      </w:pPr>
      <w:r w:rsidRPr="00E83579">
        <w:rPr>
          <w:color w:val="000000"/>
        </w:rPr>
        <w:t>7.Справочно-правовая система Гарант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125DEC" w:rsidRPr="00E83579" w:rsidRDefault="00125DEC" w:rsidP="00CB75C0">
      <w:pPr>
        <w:contextualSpacing/>
        <w:jc w:val="both"/>
        <w:rPr>
          <w:color w:val="000000"/>
        </w:rPr>
      </w:pPr>
      <w:r w:rsidRPr="00E83579">
        <w:rPr>
          <w:color w:val="000000"/>
        </w:rPr>
        <w:t>1.Проектор, ноутбук</w:t>
      </w:r>
    </w:p>
    <w:p w:rsidR="00125DEC" w:rsidRPr="00E83579" w:rsidRDefault="00125DEC" w:rsidP="00CB75C0">
      <w:pPr>
        <w:contextualSpacing/>
        <w:jc w:val="both"/>
        <w:rPr>
          <w:color w:val="000000"/>
        </w:rPr>
      </w:pPr>
      <w:r w:rsidRPr="00E83579">
        <w:rPr>
          <w:color w:val="000000"/>
        </w:rPr>
        <w:t xml:space="preserve">2.Проекционный экран </w:t>
      </w:r>
    </w:p>
    <w:p w:rsidR="00125DEC" w:rsidRPr="00E83579" w:rsidRDefault="00125DEC" w:rsidP="00CB75C0">
      <w:pPr>
        <w:contextualSpacing/>
        <w:jc w:val="both"/>
        <w:rPr>
          <w:color w:val="000000"/>
        </w:rPr>
      </w:pPr>
      <w:r w:rsidRPr="00E83579">
        <w:rPr>
          <w:color w:val="000000"/>
        </w:rPr>
        <w:t>3.Колонки</w:t>
      </w: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30"/>
        </w:numPr>
        <w:autoSpaceDE w:val="0"/>
        <w:autoSpaceDN w:val="0"/>
        <w:adjustRightInd w:val="0"/>
        <w:jc w:val="both"/>
        <w:rPr>
          <w:b/>
          <w:bCs/>
          <w:i/>
          <w:iCs/>
          <w:color w:val="000000"/>
        </w:rPr>
      </w:pPr>
      <w:r w:rsidRPr="00E83579">
        <w:rPr>
          <w:b/>
          <w:bCs/>
          <w:i/>
          <w:iCs/>
          <w:color w:val="000000"/>
        </w:rPr>
        <w:t>Образовательные технологии, используемые при освоении дисциплины</w:t>
      </w:r>
    </w:p>
    <w:p w:rsidR="00125DEC" w:rsidRPr="00E83579" w:rsidRDefault="00125DEC" w:rsidP="00E83579">
      <w:pPr>
        <w:tabs>
          <w:tab w:val="center" w:pos="4536"/>
          <w:tab w:val="right" w:pos="9072"/>
        </w:tabs>
        <w:jc w:val="both"/>
        <w:rPr>
          <w:color w:val="000000"/>
        </w:rPr>
      </w:pPr>
      <w:r w:rsidRPr="00E83579">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25DEC" w:rsidRPr="00E83579" w:rsidRDefault="00125DEC" w:rsidP="00E83579">
      <w:pPr>
        <w:ind w:firstLine="708"/>
        <w:jc w:val="both"/>
        <w:rPr>
          <w:color w:val="000000"/>
        </w:rPr>
      </w:pPr>
      <w:r w:rsidRPr="00E8357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5DEC" w:rsidRPr="00E83579" w:rsidRDefault="00125DEC" w:rsidP="00E83579">
      <w:pPr>
        <w:tabs>
          <w:tab w:val="center" w:pos="4536"/>
          <w:tab w:val="right" w:pos="9072"/>
        </w:tabs>
        <w:ind w:firstLine="709"/>
        <w:jc w:val="both"/>
        <w:rPr>
          <w:color w:val="000000"/>
        </w:rPr>
      </w:pPr>
    </w:p>
    <w:p w:rsidR="00125DEC" w:rsidRPr="00E83579" w:rsidRDefault="00125DEC" w:rsidP="00E83579">
      <w:pPr>
        <w:tabs>
          <w:tab w:val="center" w:pos="4536"/>
          <w:tab w:val="right" w:pos="9072"/>
        </w:tabs>
        <w:autoSpaceDE w:val="0"/>
        <w:autoSpaceDN w:val="0"/>
        <w:adjustRightInd w:val="0"/>
        <w:jc w:val="both"/>
        <w:rPr>
          <w:b/>
          <w:bCs/>
          <w:color w:val="000000"/>
        </w:rPr>
      </w:pPr>
      <w:r w:rsidRPr="00E83579">
        <w:rPr>
          <w:b/>
          <w:bCs/>
          <w:color w:val="000000"/>
        </w:rPr>
        <w:t>12.1. В освоении учебной дисциплины используются следующие традиционные образовательные технологии: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чтение проблемно-информационных лекций с использованием доски и видеоматериалов;</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практические занятия;</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контрольные опросы;</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консультации;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самостоятельная работа с учебной литературой;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подготовка и обсуждение рефератов, презентаций;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тестирование по основным темам дисциплины.</w:t>
      </w:r>
    </w:p>
    <w:p w:rsidR="00125DEC" w:rsidRPr="00E83579" w:rsidRDefault="00125DEC" w:rsidP="00E83579">
      <w:pPr>
        <w:tabs>
          <w:tab w:val="center" w:pos="4536"/>
          <w:tab w:val="right" w:pos="9072"/>
        </w:tabs>
        <w:autoSpaceDE w:val="0"/>
        <w:autoSpaceDN w:val="0"/>
        <w:adjustRightInd w:val="0"/>
        <w:rPr>
          <w:b/>
          <w:bCs/>
          <w:color w:val="000000"/>
        </w:rPr>
      </w:pPr>
    </w:p>
    <w:p w:rsidR="00125DEC" w:rsidRPr="00E83579" w:rsidRDefault="00125DEC" w:rsidP="00E83579">
      <w:pPr>
        <w:tabs>
          <w:tab w:val="center" w:pos="4536"/>
          <w:tab w:val="right" w:pos="9072"/>
        </w:tabs>
        <w:autoSpaceDE w:val="0"/>
        <w:autoSpaceDN w:val="0"/>
        <w:adjustRightInd w:val="0"/>
        <w:rPr>
          <w:b/>
          <w:bCs/>
          <w:color w:val="000000"/>
        </w:rPr>
      </w:pPr>
      <w:r w:rsidRPr="00E83579">
        <w:rPr>
          <w:b/>
          <w:bCs/>
          <w:color w:val="000000"/>
        </w:rPr>
        <w:t>12.2. Активные и интерактивные методы и формы обучения</w:t>
      </w:r>
    </w:p>
    <w:p w:rsidR="00125DEC" w:rsidRPr="00E83579" w:rsidRDefault="00125DEC" w:rsidP="00E83579">
      <w:pPr>
        <w:tabs>
          <w:tab w:val="center" w:pos="851"/>
          <w:tab w:val="right" w:pos="9072"/>
        </w:tabs>
        <w:autoSpaceDE w:val="0"/>
        <w:autoSpaceDN w:val="0"/>
        <w:adjustRightInd w:val="0"/>
        <w:jc w:val="both"/>
        <w:rPr>
          <w:color w:val="000000"/>
        </w:rPr>
      </w:pPr>
      <w:r w:rsidRPr="00E83579">
        <w:rPr>
          <w:color w:val="000000"/>
        </w:rPr>
        <w:tab/>
      </w:r>
      <w:r w:rsidRPr="00E83579">
        <w:rPr>
          <w:color w:val="000000"/>
        </w:rPr>
        <w:tab/>
        <w:t>Из перечня видов: («</w:t>
      </w:r>
      <w:r w:rsidRPr="00E83579">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3579">
        <w:rPr>
          <w:color w:val="000000"/>
        </w:rPr>
        <w:t>) используются следующие:</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xml:space="preserve">- анализ проблемных-аналитических заданий, </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решение ситуационных задач;</w:t>
      </w:r>
    </w:p>
    <w:p w:rsidR="00125DEC" w:rsidRPr="00E83579" w:rsidRDefault="00125DEC" w:rsidP="00E83579">
      <w:pPr>
        <w:tabs>
          <w:tab w:val="center" w:pos="4536"/>
          <w:tab w:val="right" w:pos="9072"/>
        </w:tabs>
        <w:autoSpaceDE w:val="0"/>
        <w:autoSpaceDN w:val="0"/>
        <w:adjustRightInd w:val="0"/>
        <w:rPr>
          <w:color w:val="000000"/>
        </w:rPr>
      </w:pPr>
      <w:r w:rsidRPr="00E83579">
        <w:rPr>
          <w:i/>
          <w:iCs/>
          <w:color w:val="000000"/>
        </w:rPr>
        <w:t>- ролевая игра;</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творческие задания;</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сообщения с анализом;</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дискуссия.</w:t>
      </w: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right"/>
        <w:rPr>
          <w:color w:val="000000"/>
        </w:rPr>
      </w:pPr>
      <w:r w:rsidRPr="00E83579">
        <w:rPr>
          <w:color w:val="000000"/>
        </w:rPr>
        <w:t xml:space="preserve">Приложение </w:t>
      </w: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b/>
          <w:bCs/>
          <w:color w:val="000000"/>
        </w:rPr>
      </w:pPr>
      <w:r w:rsidRPr="00E83579">
        <w:rPr>
          <w:b/>
          <w:bCs/>
          <w:color w:val="000000"/>
        </w:rPr>
        <w:t xml:space="preserve">ФОНД ОЦЕНОЧНЫХ СРЕДСТВ </w:t>
      </w:r>
    </w:p>
    <w:p w:rsidR="00125DEC" w:rsidRPr="00E83579" w:rsidRDefault="00125DEC" w:rsidP="00E83579">
      <w:pPr>
        <w:autoSpaceDE w:val="0"/>
        <w:autoSpaceDN w:val="0"/>
        <w:adjustRightInd w:val="0"/>
        <w:jc w:val="center"/>
        <w:rPr>
          <w:b/>
          <w:bCs/>
          <w:color w:val="000000"/>
        </w:rPr>
      </w:pPr>
      <w:r w:rsidRPr="00E83579">
        <w:rPr>
          <w:b/>
          <w:bCs/>
          <w:color w:val="000000"/>
        </w:rPr>
        <w:t>ДЛЯ ПРОВЕДЕНИЯ ПРОМЕЖУТОЧНОЙ АТТЕСТАЦИИ</w:t>
      </w:r>
    </w:p>
    <w:p w:rsidR="00125DEC" w:rsidRPr="00E83579" w:rsidRDefault="00125DEC" w:rsidP="00E83579">
      <w:pPr>
        <w:autoSpaceDE w:val="0"/>
        <w:autoSpaceDN w:val="0"/>
        <w:adjustRightInd w:val="0"/>
        <w:jc w:val="center"/>
        <w:rPr>
          <w:b/>
          <w:bCs/>
          <w:color w:val="000000"/>
        </w:rPr>
      </w:pPr>
      <w:r w:rsidRPr="00E83579">
        <w:rPr>
          <w:b/>
          <w:bCs/>
          <w:color w:val="000000"/>
        </w:rPr>
        <w:t>ПО ДИСЦИПЛИНЕ</w:t>
      </w:r>
    </w:p>
    <w:p w:rsidR="00125DEC" w:rsidRPr="00E83579" w:rsidRDefault="00125DEC" w:rsidP="00E83579">
      <w:pPr>
        <w:autoSpaceDE w:val="0"/>
        <w:autoSpaceDN w:val="0"/>
        <w:adjustRightInd w:val="0"/>
        <w:jc w:val="center"/>
        <w:rPr>
          <w:b/>
          <w:bCs/>
          <w:color w:val="000000"/>
        </w:rPr>
      </w:pPr>
    </w:p>
    <w:p w:rsidR="00125DEC" w:rsidRPr="00E83579" w:rsidRDefault="00125DEC" w:rsidP="00E83579">
      <w:pPr>
        <w:autoSpaceDE w:val="0"/>
        <w:autoSpaceDN w:val="0"/>
        <w:adjustRightInd w:val="0"/>
        <w:jc w:val="center"/>
        <w:rPr>
          <w:b/>
          <w:bCs/>
          <w:color w:val="000000"/>
        </w:rPr>
      </w:pPr>
    </w:p>
    <w:p w:rsidR="00125DEC" w:rsidRPr="00E83579" w:rsidRDefault="00125DEC" w:rsidP="00E83579">
      <w:pPr>
        <w:tabs>
          <w:tab w:val="left" w:leader="underscore" w:pos="9856"/>
        </w:tabs>
        <w:autoSpaceDE w:val="0"/>
        <w:autoSpaceDN w:val="0"/>
        <w:adjustRightInd w:val="0"/>
        <w:jc w:val="center"/>
        <w:rPr>
          <w:b/>
          <w:bCs/>
          <w:color w:val="000000"/>
        </w:rPr>
      </w:pPr>
      <w:r w:rsidRPr="00E83579">
        <w:rPr>
          <w:b/>
          <w:bCs/>
          <w:color w:val="000000"/>
        </w:rPr>
        <w:t>«Анимационная деятельность»</w:t>
      </w: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color w:val="000000"/>
        </w:rPr>
      </w:pPr>
      <w:r w:rsidRPr="00E83579">
        <w:rPr>
          <w:b/>
          <w:color w:val="000000"/>
        </w:rPr>
        <w:t>Паспорт компетенций</w:t>
      </w:r>
    </w:p>
    <w:p w:rsidR="00125DEC" w:rsidRPr="00E83579" w:rsidRDefault="00125DEC" w:rsidP="00E83579">
      <w:pPr>
        <w:autoSpaceDE w:val="0"/>
        <w:autoSpaceDN w:val="0"/>
        <w:adjustRightInd w:val="0"/>
        <w:jc w:val="both"/>
        <w:rPr>
          <w:bCs/>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125DEC" w:rsidRPr="00E83579" w:rsidTr="00CB75C0">
        <w:trPr>
          <w:trHeight w:val="726"/>
        </w:trPr>
        <w:tc>
          <w:tcPr>
            <w:tcW w:w="2092" w:type="dxa"/>
          </w:tcPr>
          <w:p w:rsidR="00125DEC" w:rsidRPr="00E83579" w:rsidRDefault="00125DEC">
            <w:pPr>
              <w:autoSpaceDE w:val="0"/>
              <w:autoSpaceDN w:val="0"/>
              <w:adjustRightInd w:val="0"/>
              <w:jc w:val="both"/>
              <w:rPr>
                <w:bCs/>
                <w:color w:val="000000"/>
              </w:rPr>
            </w:pPr>
            <w:r w:rsidRPr="00E83579">
              <w:rPr>
                <w:bCs/>
                <w:color w:val="000000"/>
              </w:rPr>
              <w:t>Код оцениваемой компетенции (или её части)</w:t>
            </w:r>
          </w:p>
        </w:tc>
        <w:tc>
          <w:tcPr>
            <w:tcW w:w="1842" w:type="dxa"/>
          </w:tcPr>
          <w:p w:rsidR="00125DEC" w:rsidRPr="00E83579" w:rsidRDefault="00125DEC">
            <w:pPr>
              <w:autoSpaceDE w:val="0"/>
              <w:autoSpaceDN w:val="0"/>
              <w:adjustRightInd w:val="0"/>
              <w:jc w:val="both"/>
              <w:rPr>
                <w:bCs/>
                <w:color w:val="000000"/>
              </w:rPr>
            </w:pPr>
            <w:r w:rsidRPr="00E83579">
              <w:rPr>
                <w:bCs/>
                <w:color w:val="000000"/>
              </w:rPr>
              <w:t xml:space="preserve">Вид контроля </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Компонент фонда оценочных средств </w:t>
            </w:r>
          </w:p>
        </w:tc>
      </w:tr>
      <w:tr w:rsidR="00125DEC" w:rsidRPr="00E83579" w:rsidTr="00CB75C0">
        <w:tc>
          <w:tcPr>
            <w:tcW w:w="2092" w:type="dxa"/>
            <w:vMerge w:val="restart"/>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Комплексно-аналитическое задание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письменный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Тест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Вопросы к зачёту</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
          <w:color w:val="000000"/>
        </w:rPr>
      </w:pPr>
      <w:r w:rsidRPr="00E83579">
        <w:rPr>
          <w:b/>
          <w:color w:val="000000"/>
        </w:rPr>
        <w:t>2.Критерии освоения компетенций</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Cs/>
          <w:color w:val="000000"/>
        </w:rPr>
      </w:pPr>
      <w:r w:rsidRPr="00E83579">
        <w:rPr>
          <w:bCs/>
          <w:color w:val="000000"/>
        </w:rPr>
        <w:t>В качестве критериев освоения компетенций используются знания, умения, владения.</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знаний студентов</w:t>
      </w:r>
    </w:p>
    <w:p w:rsidR="00125DEC" w:rsidRPr="00E83579" w:rsidRDefault="00125DEC" w:rsidP="00E83579">
      <w:pPr>
        <w:autoSpaceDE w:val="0"/>
        <w:autoSpaceDN w:val="0"/>
        <w:adjustRightInd w:val="0"/>
        <w:jc w:val="center"/>
        <w:rPr>
          <w:b/>
          <w:color w:val="000000"/>
        </w:rPr>
      </w:pPr>
      <w:r w:rsidRPr="00E83579">
        <w:rPr>
          <w:b/>
          <w:color w:val="000000"/>
        </w:rPr>
        <w:t xml:space="preserve">(пороговый уровень </w:t>
      </w:r>
      <w:proofErr w:type="spellStart"/>
      <w:r w:rsidRPr="00E83579">
        <w:rPr>
          <w:b/>
          <w:color w:val="000000"/>
        </w:rPr>
        <w:t>сформированности</w:t>
      </w:r>
      <w:proofErr w:type="spellEnd"/>
      <w:r w:rsidRPr="00E83579">
        <w:rPr>
          <w:b/>
          <w:color w:val="000000"/>
        </w:rPr>
        <w:t xml:space="preserve">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150"/>
      </w:tblGrid>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657"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25DEC" w:rsidRPr="00E83579" w:rsidRDefault="00125DEC">
            <w:pPr>
              <w:autoSpaceDE w:val="0"/>
              <w:autoSpaceDN w:val="0"/>
              <w:adjustRightInd w:val="0"/>
              <w:jc w:val="both"/>
              <w:rPr>
                <w:bCs/>
                <w:color w:val="000000"/>
              </w:rPr>
            </w:pPr>
            <w:r w:rsidRPr="00E83579">
              <w:rPr>
                <w:bCs/>
                <w:color w:val="000000"/>
              </w:rPr>
              <w:t>- делает квалифицированные выводы и обобщения;</w:t>
            </w:r>
          </w:p>
          <w:p w:rsidR="00125DEC" w:rsidRPr="00E83579" w:rsidRDefault="00125DEC">
            <w:pPr>
              <w:autoSpaceDE w:val="0"/>
              <w:autoSpaceDN w:val="0"/>
              <w:adjustRightInd w:val="0"/>
              <w:jc w:val="both"/>
              <w:rPr>
                <w:bCs/>
                <w:color w:val="000000"/>
              </w:rPr>
            </w:pPr>
            <w:r w:rsidRPr="00E83579">
              <w:rPr>
                <w:bCs/>
                <w:color w:val="000000"/>
              </w:rPr>
              <w:t>- владеет на высококвалифицированном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твердо усвоил тему, грамотно и, по существу, излагает ее, опираясь на знания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затрудняется в формулировании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владеет на достаточном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ориентируется в материале, однако затрудняется в его изложении;</w:t>
            </w:r>
          </w:p>
          <w:p w:rsidR="00125DEC" w:rsidRPr="00E83579" w:rsidRDefault="00125DEC">
            <w:pPr>
              <w:autoSpaceDE w:val="0"/>
              <w:autoSpaceDN w:val="0"/>
              <w:adjustRightInd w:val="0"/>
              <w:jc w:val="both"/>
              <w:rPr>
                <w:bCs/>
                <w:color w:val="000000"/>
              </w:rPr>
            </w:pPr>
            <w:r w:rsidRPr="00E83579">
              <w:rPr>
                <w:bCs/>
                <w:color w:val="000000"/>
              </w:rPr>
              <w:t>- показывает недостаточность знаний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слабо аргументирует научные положения;</w:t>
            </w:r>
          </w:p>
          <w:p w:rsidR="00125DEC" w:rsidRPr="00E83579" w:rsidRDefault="00125DEC">
            <w:pPr>
              <w:autoSpaceDE w:val="0"/>
              <w:autoSpaceDN w:val="0"/>
              <w:adjustRightInd w:val="0"/>
              <w:jc w:val="both"/>
              <w:rPr>
                <w:bCs/>
                <w:color w:val="000000"/>
              </w:rPr>
            </w:pPr>
            <w:r w:rsidRPr="00E83579">
              <w:rPr>
                <w:bCs/>
                <w:color w:val="000000"/>
              </w:rPr>
              <w:t>- практически не способен сформулировать выводы и обобщения;</w:t>
            </w:r>
          </w:p>
          <w:p w:rsidR="00125DEC" w:rsidRPr="00E83579" w:rsidRDefault="00125DEC">
            <w:pPr>
              <w:autoSpaceDE w:val="0"/>
              <w:autoSpaceDN w:val="0"/>
              <w:adjustRightInd w:val="0"/>
              <w:jc w:val="both"/>
              <w:rPr>
                <w:bCs/>
                <w:color w:val="000000"/>
              </w:rPr>
            </w:pPr>
            <w:r w:rsidRPr="00E83579">
              <w:rPr>
                <w:bCs/>
                <w:color w:val="000000"/>
              </w:rPr>
              <w:t>- частично владеет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не усвоил значительной части материала;</w:t>
            </w:r>
          </w:p>
          <w:p w:rsidR="00125DEC" w:rsidRPr="00E83579" w:rsidRDefault="00125DEC">
            <w:pPr>
              <w:autoSpaceDE w:val="0"/>
              <w:autoSpaceDN w:val="0"/>
              <w:adjustRightInd w:val="0"/>
              <w:jc w:val="both"/>
              <w:rPr>
                <w:bCs/>
                <w:color w:val="000000"/>
              </w:rPr>
            </w:pPr>
            <w:r w:rsidRPr="00E83579">
              <w:rPr>
                <w:bCs/>
                <w:color w:val="000000"/>
              </w:rPr>
              <w:t>-  не может аргументировать научные положения;</w:t>
            </w:r>
          </w:p>
          <w:p w:rsidR="00125DEC" w:rsidRPr="00E83579" w:rsidRDefault="00125DEC">
            <w:pPr>
              <w:autoSpaceDE w:val="0"/>
              <w:autoSpaceDN w:val="0"/>
              <w:adjustRightInd w:val="0"/>
              <w:jc w:val="both"/>
              <w:rPr>
                <w:bCs/>
                <w:color w:val="000000"/>
              </w:rPr>
            </w:pPr>
            <w:r w:rsidRPr="00E83579">
              <w:rPr>
                <w:bCs/>
                <w:color w:val="000000"/>
              </w:rPr>
              <w:t>- не формулирует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не владеет системой понятий.</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умений студентов по решению учебно-профессиональных задач и заданий</w:t>
      </w:r>
    </w:p>
    <w:p w:rsidR="00125DEC" w:rsidRPr="00E83579" w:rsidRDefault="00125DEC" w:rsidP="00E83579">
      <w:pPr>
        <w:autoSpaceDE w:val="0"/>
        <w:autoSpaceDN w:val="0"/>
        <w:adjustRightInd w:val="0"/>
        <w:jc w:val="center"/>
        <w:rPr>
          <w:b/>
          <w:color w:val="000000"/>
        </w:rPr>
      </w:pPr>
      <w:r w:rsidRPr="00E83579">
        <w:rPr>
          <w:b/>
          <w:color w:val="000000"/>
        </w:rPr>
        <w:t xml:space="preserve">(продвинутый уровень </w:t>
      </w:r>
      <w:r w:rsidRPr="00E83579">
        <w:rPr>
          <w:b/>
          <w:vanish/>
          <w:color w:val="000000"/>
        </w:rPr>
        <w:t>но овень сформированности компетенции)</w:t>
      </w:r>
      <w:proofErr w:type="spellStart"/>
      <w:r w:rsidRPr="00E83579">
        <w:rPr>
          <w:b/>
          <w:color w:val="000000"/>
        </w:rPr>
        <w:t>сформированности</w:t>
      </w:r>
      <w:proofErr w:type="spellEnd"/>
      <w:r w:rsidRPr="00E83579">
        <w:rPr>
          <w:b/>
          <w:color w:val="000000"/>
        </w:rPr>
        <w:t xml:space="preserve">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68"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68" w:type="pct"/>
          </w:tcPr>
          <w:p w:rsidR="00125DEC" w:rsidRPr="00E83579" w:rsidRDefault="00125DEC">
            <w:pPr>
              <w:autoSpaceDE w:val="0"/>
              <w:autoSpaceDN w:val="0"/>
              <w:adjustRightInd w:val="0"/>
              <w:jc w:val="both"/>
              <w:rPr>
                <w:b/>
                <w:bCs/>
                <w:color w:val="000000"/>
              </w:rPr>
            </w:pPr>
            <w:r w:rsidRPr="00E83579">
              <w:rPr>
                <w:b/>
                <w:bCs/>
                <w:color w:val="000000"/>
              </w:rPr>
              <w:t xml:space="preserve">студент не решил учебно-профессиональную задачу или задание. </w:t>
            </w:r>
          </w:p>
        </w:tc>
      </w:tr>
    </w:tbl>
    <w:p w:rsidR="00125DEC" w:rsidRPr="00E83579" w:rsidRDefault="00125DEC" w:rsidP="00E83579">
      <w:pPr>
        <w:autoSpaceDE w:val="0"/>
        <w:autoSpaceDN w:val="0"/>
        <w:adjustRightInd w:val="0"/>
        <w:jc w:val="both"/>
        <w:rPr>
          <w:b/>
          <w:bCs/>
          <w:color w:val="000000"/>
        </w:rPr>
      </w:pPr>
    </w:p>
    <w:p w:rsidR="00125DEC" w:rsidRPr="00E83579" w:rsidRDefault="00125DEC" w:rsidP="00E83579">
      <w:pPr>
        <w:autoSpaceDE w:val="0"/>
        <w:autoSpaceDN w:val="0"/>
        <w:adjustRightInd w:val="0"/>
        <w:jc w:val="both"/>
        <w:rPr>
          <w:b/>
          <w:bCs/>
          <w:color w:val="000000"/>
        </w:rPr>
      </w:pPr>
      <w:r w:rsidRPr="00E83579">
        <w:rPr>
          <w:b/>
          <w:color w:val="000000"/>
        </w:rPr>
        <w:lastRenderedPageBreak/>
        <w:t xml:space="preserve">Критерии оценки владения студентами навыками </w:t>
      </w:r>
      <w:r w:rsidRPr="00E83579">
        <w:rPr>
          <w:b/>
          <w:bCs/>
          <w:color w:val="000000"/>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3579">
        <w:rPr>
          <w:b/>
          <w:bCs/>
          <w:color w:val="000000"/>
        </w:rPr>
        <w:t>сформированности</w:t>
      </w:r>
      <w:proofErr w:type="spellEnd"/>
      <w:r w:rsidRPr="00E83579">
        <w:rPr>
          <w:b/>
          <w:bCs/>
          <w:color w:val="000000"/>
        </w:rPr>
        <w:t xml:space="preserve"> компетенции)</w:t>
      </w:r>
    </w:p>
    <w:p w:rsidR="00125DEC" w:rsidRPr="00E83579" w:rsidRDefault="00125DEC" w:rsidP="00E83579">
      <w:pPr>
        <w:autoSpaceDE w:val="0"/>
        <w:autoSpaceDN w:val="0"/>
        <w:adjustRightInd w:val="0"/>
        <w:jc w:val="both"/>
        <w:rPr>
          <w:b/>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125DEC" w:rsidRPr="00E83579" w:rsidTr="00CB75C0">
        <w:trPr>
          <w:jc w:val="center"/>
        </w:trPr>
        <w:tc>
          <w:tcPr>
            <w:tcW w:w="1451"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49" w:type="pct"/>
            <w:vAlign w:val="center"/>
          </w:tcPr>
          <w:p w:rsidR="00125DEC" w:rsidRPr="00E83579" w:rsidRDefault="00125DEC">
            <w:pPr>
              <w:autoSpaceDE w:val="0"/>
              <w:autoSpaceDN w:val="0"/>
              <w:adjustRightInd w:val="0"/>
              <w:jc w:val="both"/>
              <w:rPr>
                <w:b/>
                <w:color w:val="000000"/>
              </w:rPr>
            </w:pPr>
            <w:r w:rsidRPr="00E83579">
              <w:rPr>
                <w:b/>
                <w:bCs/>
                <w:color w:val="000000"/>
              </w:rPr>
              <w:t>Показатели оценивания компетенций</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Отлично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3579">
              <w:rPr>
                <w:color w:val="000000"/>
              </w:rPr>
              <w:t>стади</w:t>
            </w:r>
            <w:proofErr w:type="spellEnd"/>
            <w:r w:rsidRPr="00E83579">
              <w:rPr>
                <w:color w:val="000000"/>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Хорошо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3579">
              <w:rPr>
                <w:color w:val="000000"/>
              </w:rPr>
              <w:t>стади</w:t>
            </w:r>
            <w:proofErr w:type="spellEnd"/>
            <w:r w:rsidRPr="00E83579">
              <w:rPr>
                <w:color w:val="000000"/>
              </w:rPr>
              <w:t xml:space="preserve"> не всегда использовались рациональные методики; ответы в основном были краткими, но не всегда четкими.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3579">
              <w:rPr>
                <w:color w:val="000000"/>
              </w:rPr>
              <w:t>стади</w:t>
            </w:r>
            <w:proofErr w:type="spellEnd"/>
            <w:r w:rsidRPr="00E83579">
              <w:rPr>
                <w:color w:val="000000"/>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не выполнены требования, предъявляемые к навыкам, оцениваемым “удовлетворительно”.</w:t>
            </w:r>
          </w:p>
        </w:tc>
      </w:tr>
    </w:tbl>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bCs/>
          <w:color w:val="000000"/>
        </w:rPr>
      </w:pPr>
      <w:r w:rsidRPr="00E83579">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25DEC" w:rsidRPr="00E83579" w:rsidRDefault="00125DEC" w:rsidP="00E83579">
      <w:pPr>
        <w:autoSpaceDE w:val="0"/>
        <w:autoSpaceDN w:val="0"/>
        <w:adjustRightInd w:val="0"/>
        <w:jc w:val="both"/>
        <w:rPr>
          <w:b/>
          <w:bCs/>
          <w:color w:val="000000"/>
        </w:rPr>
      </w:pPr>
    </w:p>
    <w:p w:rsidR="00125DEC" w:rsidRPr="00E83579" w:rsidRDefault="00125DEC" w:rsidP="00CB75C0">
      <w:pPr>
        <w:autoSpaceDE w:val="0"/>
        <w:autoSpaceDN w:val="0"/>
        <w:adjustRightInd w:val="0"/>
        <w:ind w:firstLine="696"/>
        <w:jc w:val="center"/>
        <w:rPr>
          <w:color w:val="000000"/>
          <w:u w:val="single"/>
        </w:rPr>
      </w:pPr>
      <w:r w:rsidRPr="00E83579">
        <w:rPr>
          <w:color w:val="000000"/>
          <w:u w:val="single"/>
        </w:rPr>
        <w:t>Вопросы, тесты для проверки теоретических знаний студентов (пороговый уровень формирования компетенции):</w:t>
      </w:r>
    </w:p>
    <w:p w:rsidR="00125DEC" w:rsidRPr="00E83579" w:rsidRDefault="00125DEC" w:rsidP="00E83579">
      <w:pPr>
        <w:autoSpaceDE w:val="0"/>
        <w:autoSpaceDN w:val="0"/>
        <w:adjustRightInd w:val="0"/>
        <w:jc w:val="center"/>
        <w:rPr>
          <w:b/>
          <w:color w:val="000000"/>
        </w:rPr>
      </w:pPr>
      <w:r w:rsidRPr="00E83579">
        <w:rPr>
          <w:b/>
          <w:color w:val="000000"/>
        </w:rPr>
        <w:t>Тест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 Социокультурная анимация это-</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о</w:t>
      </w:r>
      <w:r w:rsidRPr="00E83579">
        <w:rPr>
          <w:color w:val="000000"/>
        </w:rPr>
        <w:t>собый вид культурно-досуговой деятельности общественных групп и</w:t>
      </w:r>
    </w:p>
    <w:p w:rsidR="00125DEC" w:rsidRPr="00E83579" w:rsidRDefault="00125DEC" w:rsidP="00E83579">
      <w:pPr>
        <w:autoSpaceDE w:val="0"/>
        <w:autoSpaceDN w:val="0"/>
        <w:adjustRightInd w:val="0"/>
        <w:jc w:val="both"/>
        <w:rPr>
          <w:color w:val="000000"/>
        </w:rPr>
      </w:pPr>
      <w:r w:rsidRPr="00E83579">
        <w:rPr>
          <w:color w:val="000000"/>
        </w:rPr>
        <w:t>отдельных индивидов, основанной на современных (педагогических и</w:t>
      </w:r>
    </w:p>
    <w:p w:rsidR="00125DEC" w:rsidRPr="00E83579" w:rsidRDefault="00125DEC" w:rsidP="00E83579">
      <w:pPr>
        <w:autoSpaceDE w:val="0"/>
        <w:autoSpaceDN w:val="0"/>
        <w:adjustRightInd w:val="0"/>
        <w:jc w:val="both"/>
        <w:rPr>
          <w:color w:val="000000"/>
        </w:rPr>
      </w:pPr>
      <w:r w:rsidRPr="00E83579">
        <w:rPr>
          <w:color w:val="000000"/>
        </w:rPr>
        <w:t>психологических) гуманистических технологиях преодоления социального и</w:t>
      </w:r>
    </w:p>
    <w:p w:rsidR="00125DEC" w:rsidRPr="00E83579" w:rsidRDefault="00125DEC" w:rsidP="00E83579">
      <w:pPr>
        <w:autoSpaceDE w:val="0"/>
        <w:autoSpaceDN w:val="0"/>
        <w:adjustRightInd w:val="0"/>
        <w:jc w:val="both"/>
        <w:rPr>
          <w:color w:val="000000"/>
        </w:rPr>
      </w:pPr>
      <w:r w:rsidRPr="00E83579">
        <w:rPr>
          <w:color w:val="000000"/>
        </w:rPr>
        <w:t>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 xml:space="preserve">б) </w:t>
      </w:r>
      <w:r>
        <w:rPr>
          <w:color w:val="000000"/>
        </w:rPr>
        <w:t>э</w:t>
      </w:r>
      <w:r w:rsidRPr="00E83579">
        <w:rPr>
          <w:color w:val="000000"/>
        </w:rPr>
        <w:t>то педагогика понимания и посредничества, призванная утверждать отношения</w:t>
      </w:r>
    </w:p>
    <w:p w:rsidR="00125DEC" w:rsidRPr="00E83579" w:rsidRDefault="00125DEC" w:rsidP="00E83579">
      <w:pPr>
        <w:autoSpaceDE w:val="0"/>
        <w:autoSpaceDN w:val="0"/>
        <w:adjustRightInd w:val="0"/>
        <w:jc w:val="both"/>
        <w:rPr>
          <w:color w:val="000000"/>
        </w:rPr>
      </w:pPr>
      <w:r w:rsidRPr="00E83579">
        <w:rPr>
          <w:color w:val="000000"/>
        </w:rPr>
        <w:t>равенства, преодолевающие иерархическую подчиненность, устанавливать взаимоотношения на основе большей свободы.</w:t>
      </w:r>
    </w:p>
    <w:p w:rsidR="00125DEC" w:rsidRPr="00E83579" w:rsidRDefault="00125DEC" w:rsidP="00E83579">
      <w:pPr>
        <w:autoSpaceDE w:val="0"/>
        <w:autoSpaceDN w:val="0"/>
        <w:adjustRightInd w:val="0"/>
        <w:jc w:val="both"/>
        <w:rPr>
          <w:color w:val="000000"/>
        </w:rPr>
      </w:pPr>
      <w:r w:rsidRPr="00E83579">
        <w:rPr>
          <w:color w:val="000000"/>
        </w:rPr>
        <w:t>в) Деление временного отрезка на рабочее и внерабочее время, где «досуг» и «внерабочее время» рассматриваются как одно и то же.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lastRenderedPageBreak/>
        <w:t>2. Принципы социокультурной анимации, выберите лишний.</w:t>
      </w:r>
    </w:p>
    <w:p w:rsidR="00125DEC" w:rsidRPr="00E83579" w:rsidRDefault="00125DEC" w:rsidP="00E83579">
      <w:pPr>
        <w:autoSpaceDE w:val="0"/>
        <w:autoSpaceDN w:val="0"/>
        <w:adjustRightInd w:val="0"/>
        <w:jc w:val="both"/>
        <w:rPr>
          <w:color w:val="000000"/>
        </w:rPr>
      </w:pPr>
      <w:r w:rsidRPr="00E83579">
        <w:rPr>
          <w:color w:val="000000"/>
        </w:rPr>
        <w:t>а) человек должен изучаться и приниматься в его целостности.</w:t>
      </w:r>
    </w:p>
    <w:p w:rsidR="00125DEC" w:rsidRPr="00E83579" w:rsidRDefault="00125DEC" w:rsidP="00E83579">
      <w:pPr>
        <w:autoSpaceDE w:val="0"/>
        <w:autoSpaceDN w:val="0"/>
        <w:adjustRightInd w:val="0"/>
        <w:jc w:val="both"/>
        <w:rPr>
          <w:color w:val="000000"/>
        </w:rPr>
      </w:pPr>
      <w:r w:rsidRPr="00E83579">
        <w:rPr>
          <w:color w:val="000000"/>
        </w:rPr>
        <w:t>б) каждый человек уникален, поэтому анализ отдельных случаев не менее оправдан, чем статистические обобщения.</w:t>
      </w:r>
    </w:p>
    <w:p w:rsidR="00125DEC" w:rsidRPr="00E83579" w:rsidRDefault="00125DEC" w:rsidP="00E83579">
      <w:pPr>
        <w:autoSpaceDE w:val="0"/>
        <w:autoSpaceDN w:val="0"/>
        <w:adjustRightInd w:val="0"/>
        <w:jc w:val="both"/>
        <w:rPr>
          <w:color w:val="000000"/>
        </w:rPr>
      </w:pPr>
      <w:r w:rsidRPr="00E83579">
        <w:rPr>
          <w:color w:val="000000"/>
        </w:rPr>
        <w:t xml:space="preserve">в) </w:t>
      </w:r>
      <w:r>
        <w:rPr>
          <w:color w:val="000000"/>
        </w:rPr>
        <w:t>ч</w:t>
      </w:r>
      <w:r w:rsidRPr="00E83579">
        <w:rPr>
          <w:color w:val="000000"/>
        </w:rPr>
        <w:t>еловек закрыт миру, переживания человеком мира и себя в мире является главной психологической реальностью.</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3. Анимационная работа с инвалидами это –</w:t>
      </w:r>
    </w:p>
    <w:p w:rsidR="00125DEC" w:rsidRPr="00E83579" w:rsidRDefault="00125DEC" w:rsidP="00E83579">
      <w:pPr>
        <w:autoSpaceDE w:val="0"/>
        <w:autoSpaceDN w:val="0"/>
        <w:adjustRightInd w:val="0"/>
        <w:jc w:val="both"/>
        <w:rPr>
          <w:color w:val="000000"/>
        </w:rPr>
      </w:pPr>
      <w:r w:rsidRPr="00E83579">
        <w:rPr>
          <w:color w:val="000000"/>
        </w:rPr>
        <w:t>а) вид профессиональной деятельности, использующий средства культуры искусства</w:t>
      </w:r>
    </w:p>
    <w:p w:rsidR="00125DEC" w:rsidRPr="00E83579" w:rsidRDefault="00125DEC" w:rsidP="00E83579">
      <w:pPr>
        <w:autoSpaceDE w:val="0"/>
        <w:autoSpaceDN w:val="0"/>
        <w:adjustRightInd w:val="0"/>
        <w:jc w:val="both"/>
        <w:rPr>
          <w:color w:val="000000"/>
        </w:rPr>
      </w:pPr>
      <w:r w:rsidRPr="00E83579">
        <w:rPr>
          <w:color w:val="000000"/>
        </w:rPr>
        <w:t>для актуализации духовно-нравственного потенциала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r w:rsidRPr="00E83579">
        <w:rPr>
          <w:color w:val="000000"/>
        </w:rPr>
        <w:t>б) особый вид культурно-досуговой деятельности общественных групп и отдельных</w:t>
      </w:r>
    </w:p>
    <w:p w:rsidR="00125DEC" w:rsidRPr="00E83579" w:rsidRDefault="00125DEC" w:rsidP="00E83579">
      <w:pPr>
        <w:autoSpaceDE w:val="0"/>
        <w:autoSpaceDN w:val="0"/>
        <w:adjustRightInd w:val="0"/>
        <w:jc w:val="both"/>
        <w:rPr>
          <w:color w:val="000000"/>
        </w:rPr>
      </w:pPr>
      <w:r w:rsidRPr="00E83579">
        <w:rPr>
          <w:color w:val="000000"/>
        </w:rPr>
        <w:t>индивидов, основанной на современных (педагогических и психологических) гуманистических технологиях преодоления социального и 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в) деятельность, направленная на создание, сохранение, распространение культурных</w:t>
      </w:r>
    </w:p>
    <w:p w:rsidR="00125DEC" w:rsidRPr="00E83579" w:rsidRDefault="00125DEC" w:rsidP="00E83579">
      <w:pPr>
        <w:autoSpaceDE w:val="0"/>
        <w:autoSpaceDN w:val="0"/>
        <w:adjustRightInd w:val="0"/>
        <w:jc w:val="both"/>
        <w:rPr>
          <w:color w:val="000000"/>
        </w:rPr>
      </w:pPr>
      <w:r w:rsidRPr="00E83579">
        <w:rPr>
          <w:color w:val="000000"/>
        </w:rPr>
        <w:t>ценностей и приобщение к ним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4.  При составлении анимационных программ для представителей </w:t>
      </w:r>
      <w:proofErr w:type="spellStart"/>
      <w:r w:rsidRPr="00CB75C0">
        <w:rPr>
          <w:b/>
          <w:bCs/>
          <w:color w:val="000000"/>
        </w:rPr>
        <w:t>различныхнаций</w:t>
      </w:r>
      <w:proofErr w:type="spellEnd"/>
      <w:r w:rsidRPr="00CB75C0">
        <w:rPr>
          <w:b/>
          <w:bCs/>
          <w:color w:val="000000"/>
        </w:rPr>
        <w:t xml:space="preserve"> и народностей надо учитывать:</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э</w:t>
      </w:r>
      <w:r w:rsidRPr="00E83579">
        <w:rPr>
          <w:color w:val="000000"/>
        </w:rPr>
        <w:t>тническую принадлежность, традиции;</w:t>
      </w:r>
    </w:p>
    <w:p w:rsidR="00125DEC" w:rsidRPr="00E83579" w:rsidRDefault="00125DEC" w:rsidP="00E83579">
      <w:pPr>
        <w:autoSpaceDE w:val="0"/>
        <w:autoSpaceDN w:val="0"/>
        <w:adjustRightInd w:val="0"/>
        <w:jc w:val="both"/>
        <w:rPr>
          <w:color w:val="000000"/>
        </w:rPr>
      </w:pPr>
      <w:r w:rsidRPr="00E83579">
        <w:rPr>
          <w:color w:val="000000"/>
        </w:rPr>
        <w:t>б) пол, возраст;</w:t>
      </w:r>
    </w:p>
    <w:p w:rsidR="00125DEC" w:rsidRPr="00E83579" w:rsidRDefault="00125DEC" w:rsidP="00E83579">
      <w:pPr>
        <w:autoSpaceDE w:val="0"/>
        <w:autoSpaceDN w:val="0"/>
        <w:adjustRightInd w:val="0"/>
        <w:jc w:val="both"/>
        <w:rPr>
          <w:color w:val="000000"/>
        </w:rPr>
      </w:pPr>
      <w:r w:rsidRPr="00E83579">
        <w:rPr>
          <w:color w:val="000000"/>
        </w:rPr>
        <w:t>в) уровень дохода;</w:t>
      </w:r>
    </w:p>
    <w:p w:rsidR="00125DEC" w:rsidRPr="00E83579" w:rsidRDefault="00125DEC" w:rsidP="00E83579">
      <w:pPr>
        <w:autoSpaceDE w:val="0"/>
        <w:autoSpaceDN w:val="0"/>
        <w:adjustRightInd w:val="0"/>
        <w:jc w:val="both"/>
        <w:rPr>
          <w:color w:val="000000"/>
        </w:rPr>
      </w:pPr>
      <w:r w:rsidRPr="00E83579">
        <w:rPr>
          <w:color w:val="000000"/>
        </w:rPr>
        <w:t>г) профессиональные интересы.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5.  В последнее время прогрессивно увеличивается число отдыхающих:</w:t>
      </w:r>
    </w:p>
    <w:p w:rsidR="00125DEC" w:rsidRPr="00E83579" w:rsidRDefault="00125DEC" w:rsidP="00E83579">
      <w:pPr>
        <w:autoSpaceDE w:val="0"/>
        <w:autoSpaceDN w:val="0"/>
        <w:adjustRightInd w:val="0"/>
        <w:jc w:val="both"/>
        <w:rPr>
          <w:color w:val="000000"/>
        </w:rPr>
      </w:pPr>
      <w:r w:rsidRPr="00E83579">
        <w:rPr>
          <w:color w:val="000000"/>
        </w:rPr>
        <w:t>а) подростков;</w:t>
      </w:r>
    </w:p>
    <w:p w:rsidR="00125DEC" w:rsidRPr="00E83579" w:rsidRDefault="00125DEC" w:rsidP="00E83579">
      <w:pPr>
        <w:autoSpaceDE w:val="0"/>
        <w:autoSpaceDN w:val="0"/>
        <w:adjustRightInd w:val="0"/>
        <w:jc w:val="both"/>
        <w:rPr>
          <w:color w:val="000000"/>
        </w:rPr>
      </w:pPr>
      <w:r w:rsidRPr="00E83579">
        <w:rPr>
          <w:color w:val="000000"/>
        </w:rPr>
        <w:t>б) людей пожилого возраста;</w:t>
      </w:r>
    </w:p>
    <w:p w:rsidR="00125DEC" w:rsidRPr="00E83579" w:rsidRDefault="00125DEC" w:rsidP="00E83579">
      <w:pPr>
        <w:autoSpaceDE w:val="0"/>
        <w:autoSpaceDN w:val="0"/>
        <w:adjustRightInd w:val="0"/>
        <w:jc w:val="both"/>
        <w:rPr>
          <w:color w:val="000000"/>
        </w:rPr>
      </w:pPr>
      <w:r w:rsidRPr="00E83579">
        <w:rPr>
          <w:color w:val="000000"/>
        </w:rPr>
        <w:t>в) дошкольников;</w:t>
      </w:r>
    </w:p>
    <w:p w:rsidR="00125DEC" w:rsidRPr="00E83579" w:rsidRDefault="00125DEC" w:rsidP="00E83579">
      <w:pPr>
        <w:autoSpaceDE w:val="0"/>
        <w:autoSpaceDN w:val="0"/>
        <w:adjustRightInd w:val="0"/>
        <w:jc w:val="both"/>
        <w:rPr>
          <w:color w:val="000000"/>
        </w:rPr>
      </w:pPr>
      <w:r w:rsidRPr="00E83579">
        <w:rPr>
          <w:color w:val="000000"/>
        </w:rPr>
        <w:t>г) студентов.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6. Разрабатывая досуговую программу для молодежи, аниматоры предлагают:</w:t>
      </w:r>
    </w:p>
    <w:p w:rsidR="00125DEC" w:rsidRPr="00E83579" w:rsidRDefault="00125DEC" w:rsidP="00E83579">
      <w:pPr>
        <w:autoSpaceDE w:val="0"/>
        <w:autoSpaceDN w:val="0"/>
        <w:adjustRightInd w:val="0"/>
        <w:jc w:val="both"/>
        <w:rPr>
          <w:color w:val="000000"/>
        </w:rPr>
      </w:pPr>
      <w:r w:rsidRPr="00E83579">
        <w:rPr>
          <w:color w:val="000000"/>
        </w:rPr>
        <w:t>а) творческие вечера, светские салоны и конкурсы;</w:t>
      </w:r>
    </w:p>
    <w:p w:rsidR="00125DEC" w:rsidRPr="00E83579" w:rsidRDefault="00125DEC" w:rsidP="00E83579">
      <w:pPr>
        <w:autoSpaceDE w:val="0"/>
        <w:autoSpaceDN w:val="0"/>
        <w:adjustRightInd w:val="0"/>
        <w:jc w:val="both"/>
        <w:rPr>
          <w:color w:val="000000"/>
        </w:rPr>
      </w:pPr>
      <w:r w:rsidRPr="00E83579">
        <w:rPr>
          <w:color w:val="000000"/>
        </w:rPr>
        <w:t>б) игротеки, утренники;</w:t>
      </w:r>
    </w:p>
    <w:p w:rsidR="00125DEC" w:rsidRPr="00E83579" w:rsidRDefault="00125DEC" w:rsidP="00E83579">
      <w:pPr>
        <w:autoSpaceDE w:val="0"/>
        <w:autoSpaceDN w:val="0"/>
        <w:adjustRightInd w:val="0"/>
        <w:jc w:val="both"/>
        <w:rPr>
          <w:color w:val="000000"/>
        </w:rPr>
      </w:pPr>
      <w:r w:rsidRPr="00E83579">
        <w:rPr>
          <w:color w:val="000000"/>
        </w:rPr>
        <w:t>в) КВНы, вечера и дискотеки, фестивали и т. д.;</w:t>
      </w:r>
    </w:p>
    <w:p w:rsidR="00125DEC" w:rsidRPr="00E83579" w:rsidRDefault="00125DEC" w:rsidP="00E83579">
      <w:pPr>
        <w:autoSpaceDE w:val="0"/>
        <w:autoSpaceDN w:val="0"/>
        <w:adjustRightInd w:val="0"/>
        <w:jc w:val="both"/>
        <w:rPr>
          <w:color w:val="000000"/>
        </w:rPr>
      </w:pPr>
      <w:r w:rsidRPr="00E83579">
        <w:rPr>
          <w:color w:val="000000"/>
        </w:rPr>
        <w:t>г) соревнования юных туристов, эстафеты,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7. Эти анимационные программы строятся на соприкосновении туриста с интересным, волнующим, необычным (например, участие в ролевых играх и конкурсах и т.д.), и имеют</w:t>
      </w:r>
    </w:p>
    <w:p w:rsidR="00125DEC" w:rsidRPr="00CB75C0" w:rsidRDefault="00125DEC" w:rsidP="00E83579">
      <w:pPr>
        <w:autoSpaceDE w:val="0"/>
        <w:autoSpaceDN w:val="0"/>
        <w:adjustRightInd w:val="0"/>
        <w:jc w:val="both"/>
        <w:rPr>
          <w:b/>
          <w:bCs/>
          <w:color w:val="000000"/>
        </w:rPr>
      </w:pPr>
      <w:r w:rsidRPr="00CB75C0">
        <w:rPr>
          <w:b/>
          <w:bCs/>
          <w:color w:val="000000"/>
        </w:rPr>
        <w:t>Спрос независимо от возраста, пола, национальности, образования отдыхающих:</w:t>
      </w:r>
    </w:p>
    <w:p w:rsidR="00125DEC" w:rsidRPr="00E83579" w:rsidRDefault="00125DEC" w:rsidP="00E83579">
      <w:pPr>
        <w:autoSpaceDE w:val="0"/>
        <w:autoSpaceDN w:val="0"/>
        <w:adjustRightInd w:val="0"/>
        <w:jc w:val="both"/>
        <w:rPr>
          <w:color w:val="000000"/>
        </w:rPr>
      </w:pPr>
      <w:r w:rsidRPr="00E83579">
        <w:rPr>
          <w:color w:val="000000"/>
        </w:rPr>
        <w:t>а) приключенческо-игровые программы;</w:t>
      </w:r>
    </w:p>
    <w:p w:rsidR="00125DEC" w:rsidRPr="00E83579" w:rsidRDefault="00125DEC" w:rsidP="00E83579">
      <w:pPr>
        <w:autoSpaceDE w:val="0"/>
        <w:autoSpaceDN w:val="0"/>
        <w:adjustRightInd w:val="0"/>
        <w:jc w:val="both"/>
        <w:rPr>
          <w:color w:val="000000"/>
        </w:rPr>
      </w:pPr>
      <w:r w:rsidRPr="00E83579">
        <w:rPr>
          <w:color w:val="000000"/>
        </w:rPr>
        <w:t>б) творческо-трудовые;</w:t>
      </w:r>
    </w:p>
    <w:p w:rsidR="00125DEC" w:rsidRPr="00E83579" w:rsidRDefault="00125DEC" w:rsidP="00E83579">
      <w:pPr>
        <w:autoSpaceDE w:val="0"/>
        <w:autoSpaceDN w:val="0"/>
        <w:adjustRightInd w:val="0"/>
        <w:jc w:val="both"/>
        <w:rPr>
          <w:color w:val="000000"/>
        </w:rPr>
      </w:pPr>
      <w:r w:rsidRPr="00E83579">
        <w:rPr>
          <w:color w:val="000000"/>
        </w:rPr>
        <w:t>в) зрелищно – развлекательные;</w:t>
      </w:r>
    </w:p>
    <w:p w:rsidR="00125DEC" w:rsidRPr="00E83579" w:rsidRDefault="00125DEC" w:rsidP="00E83579">
      <w:pPr>
        <w:autoSpaceDE w:val="0"/>
        <w:autoSpaceDN w:val="0"/>
        <w:adjustRightInd w:val="0"/>
        <w:jc w:val="both"/>
        <w:rPr>
          <w:color w:val="000000"/>
        </w:rPr>
      </w:pPr>
      <w:r w:rsidRPr="00E83579">
        <w:rPr>
          <w:color w:val="000000"/>
        </w:rPr>
        <w:t>г) любительские.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8. Любительские анимационные программы строятся на:</w:t>
      </w:r>
    </w:p>
    <w:p w:rsidR="00125DEC" w:rsidRPr="00E83579" w:rsidRDefault="00125DEC" w:rsidP="00E83579">
      <w:pPr>
        <w:autoSpaceDE w:val="0"/>
        <w:autoSpaceDN w:val="0"/>
        <w:adjustRightInd w:val="0"/>
        <w:jc w:val="both"/>
        <w:rPr>
          <w:color w:val="000000"/>
        </w:rPr>
      </w:pPr>
      <w:r w:rsidRPr="00E83579">
        <w:rPr>
          <w:color w:val="000000"/>
        </w:rPr>
        <w:t>а) привлечении туристов к творчеству, состязанию в изготовлении</w:t>
      </w:r>
    </w:p>
    <w:p w:rsidR="00125DEC" w:rsidRPr="00E83579" w:rsidRDefault="00125DEC" w:rsidP="00E83579">
      <w:pPr>
        <w:autoSpaceDE w:val="0"/>
        <w:autoSpaceDN w:val="0"/>
        <w:adjustRightInd w:val="0"/>
        <w:jc w:val="both"/>
        <w:rPr>
          <w:color w:val="000000"/>
        </w:rPr>
      </w:pPr>
      <w:r w:rsidRPr="00E83579">
        <w:rPr>
          <w:color w:val="000000"/>
        </w:rPr>
        <w:t>поделок;</w:t>
      </w:r>
    </w:p>
    <w:p w:rsidR="00125DEC" w:rsidRPr="00E83579" w:rsidRDefault="00125DEC" w:rsidP="00E83579">
      <w:pPr>
        <w:autoSpaceDE w:val="0"/>
        <w:autoSpaceDN w:val="0"/>
        <w:adjustRightInd w:val="0"/>
        <w:jc w:val="both"/>
        <w:rPr>
          <w:color w:val="000000"/>
        </w:rPr>
      </w:pPr>
      <w:r w:rsidRPr="00E83579">
        <w:rPr>
          <w:color w:val="000000"/>
        </w:rPr>
        <w:t>б) проведении конкурсов, фестивалей, дискотек;</w:t>
      </w:r>
    </w:p>
    <w:p w:rsidR="00125DEC" w:rsidRPr="00E83579" w:rsidRDefault="00125DEC" w:rsidP="00E83579">
      <w:pPr>
        <w:autoSpaceDE w:val="0"/>
        <w:autoSpaceDN w:val="0"/>
        <w:adjustRightInd w:val="0"/>
        <w:jc w:val="both"/>
        <w:rPr>
          <w:color w:val="000000"/>
        </w:rPr>
      </w:pPr>
      <w:r w:rsidRPr="00E83579">
        <w:rPr>
          <w:color w:val="000000"/>
        </w:rPr>
        <w:t>в) приобщении туриста к духовным ценностям нации;</w:t>
      </w:r>
    </w:p>
    <w:p w:rsidR="00125DEC" w:rsidRPr="00E83579" w:rsidRDefault="00125DEC" w:rsidP="00E83579">
      <w:pPr>
        <w:autoSpaceDE w:val="0"/>
        <w:autoSpaceDN w:val="0"/>
        <w:adjustRightInd w:val="0"/>
        <w:jc w:val="both"/>
        <w:rPr>
          <w:color w:val="000000"/>
        </w:rPr>
      </w:pPr>
      <w:r w:rsidRPr="00E83579">
        <w:rPr>
          <w:color w:val="000000"/>
        </w:rPr>
        <w:t>г) вовлечении туриста в активное движение через веселые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lastRenderedPageBreak/>
        <w:t xml:space="preserve">9.  Программное анимационное воздействие на человека во время его </w:t>
      </w:r>
      <w:proofErr w:type="spellStart"/>
      <w:r w:rsidRPr="00CB75C0">
        <w:rPr>
          <w:b/>
          <w:bCs/>
          <w:color w:val="000000"/>
        </w:rPr>
        <w:t>отдыхаспособствует</w:t>
      </w:r>
      <w:proofErr w:type="spellEnd"/>
      <w:r w:rsidRPr="00CB75C0">
        <w:rPr>
          <w:b/>
          <w:bCs/>
          <w:color w:val="000000"/>
        </w:rPr>
        <w:t xml:space="preserve"> восстановлению и сохранению:</w:t>
      </w:r>
    </w:p>
    <w:p w:rsidR="00125DEC" w:rsidRPr="00E83579" w:rsidRDefault="00125DEC" w:rsidP="00E83579">
      <w:pPr>
        <w:autoSpaceDE w:val="0"/>
        <w:autoSpaceDN w:val="0"/>
        <w:adjustRightInd w:val="0"/>
        <w:jc w:val="both"/>
        <w:rPr>
          <w:color w:val="000000"/>
        </w:rPr>
      </w:pPr>
      <w:r w:rsidRPr="00E83579">
        <w:rPr>
          <w:color w:val="000000"/>
        </w:rPr>
        <w:t>а) физиологического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б) духовного здоровья;</w:t>
      </w:r>
    </w:p>
    <w:p w:rsidR="00125DEC" w:rsidRPr="00E83579" w:rsidRDefault="00125DEC" w:rsidP="00E83579">
      <w:pPr>
        <w:autoSpaceDE w:val="0"/>
        <w:autoSpaceDN w:val="0"/>
        <w:adjustRightInd w:val="0"/>
        <w:jc w:val="both"/>
        <w:rPr>
          <w:color w:val="000000"/>
        </w:rPr>
      </w:pPr>
      <w:r w:rsidRPr="00E83579">
        <w:rPr>
          <w:color w:val="000000"/>
        </w:rPr>
        <w:t>в) психологического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г) соматического, физического, психического, нравственного здоровья.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10. Стратегическое планирование в анимационной деятельности – это:</w:t>
      </w:r>
    </w:p>
    <w:p w:rsidR="00125DEC" w:rsidRPr="00E83579" w:rsidRDefault="00125DEC" w:rsidP="00E83579">
      <w:pPr>
        <w:autoSpaceDE w:val="0"/>
        <w:autoSpaceDN w:val="0"/>
        <w:adjustRightInd w:val="0"/>
        <w:jc w:val="both"/>
        <w:rPr>
          <w:color w:val="000000"/>
        </w:rPr>
      </w:pPr>
      <w:r w:rsidRPr="00E83579">
        <w:rPr>
          <w:color w:val="000000"/>
        </w:rPr>
        <w:t>а) создание корпоративной гостиничной концепции анимации;</w:t>
      </w:r>
    </w:p>
    <w:p w:rsidR="00125DEC" w:rsidRPr="00E83579" w:rsidRDefault="00125DEC" w:rsidP="00E83579">
      <w:pPr>
        <w:autoSpaceDE w:val="0"/>
        <w:autoSpaceDN w:val="0"/>
        <w:adjustRightInd w:val="0"/>
        <w:jc w:val="both"/>
        <w:rPr>
          <w:color w:val="000000"/>
        </w:rPr>
      </w:pPr>
      <w:r w:rsidRPr="00E83579">
        <w:rPr>
          <w:color w:val="000000"/>
        </w:rPr>
        <w:t>б) миссия компании;</w:t>
      </w:r>
    </w:p>
    <w:p w:rsidR="00125DEC" w:rsidRPr="00E83579" w:rsidRDefault="00125DEC" w:rsidP="00E83579">
      <w:pPr>
        <w:autoSpaceDE w:val="0"/>
        <w:autoSpaceDN w:val="0"/>
        <w:adjustRightInd w:val="0"/>
        <w:jc w:val="both"/>
        <w:rPr>
          <w:color w:val="000000"/>
        </w:rPr>
      </w:pPr>
      <w:r w:rsidRPr="00E83579">
        <w:rPr>
          <w:color w:val="000000"/>
        </w:rPr>
        <w:t>в) формирование фирменного стиля компании;</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11.  Спектр трудовых задач, решаемых аниматором в танцевальном зале:</w:t>
      </w:r>
    </w:p>
    <w:p w:rsidR="00125DEC" w:rsidRPr="00E83579" w:rsidRDefault="00125DEC" w:rsidP="00E83579">
      <w:pPr>
        <w:autoSpaceDE w:val="0"/>
        <w:autoSpaceDN w:val="0"/>
        <w:adjustRightInd w:val="0"/>
        <w:jc w:val="both"/>
        <w:rPr>
          <w:color w:val="000000"/>
        </w:rPr>
      </w:pPr>
      <w:r w:rsidRPr="00E83579">
        <w:rPr>
          <w:color w:val="000000"/>
        </w:rPr>
        <w:t>а) контакт с гостями, проведение оздоровительных программ, вечерние</w:t>
      </w:r>
    </w:p>
    <w:p w:rsidR="00125DEC" w:rsidRPr="00E83579" w:rsidRDefault="00125DEC" w:rsidP="00E83579">
      <w:pPr>
        <w:autoSpaceDE w:val="0"/>
        <w:autoSpaceDN w:val="0"/>
        <w:adjustRightInd w:val="0"/>
        <w:jc w:val="both"/>
        <w:rPr>
          <w:color w:val="000000"/>
        </w:rPr>
      </w:pPr>
      <w:r w:rsidRPr="00E83579">
        <w:rPr>
          <w:color w:val="000000"/>
        </w:rPr>
        <w:t>развлечения;</w:t>
      </w:r>
    </w:p>
    <w:p w:rsidR="00125DEC" w:rsidRPr="00E83579" w:rsidRDefault="00125DEC" w:rsidP="00E83579">
      <w:pPr>
        <w:autoSpaceDE w:val="0"/>
        <w:autoSpaceDN w:val="0"/>
        <w:adjustRightInd w:val="0"/>
        <w:jc w:val="both"/>
        <w:rPr>
          <w:color w:val="000000"/>
        </w:rPr>
      </w:pPr>
      <w:r w:rsidRPr="00E83579">
        <w:rPr>
          <w:color w:val="000000"/>
        </w:rPr>
        <w:t>б) контакт с гостями, программа мини – клуба, вечерние развлечения;</w:t>
      </w:r>
    </w:p>
    <w:p w:rsidR="00125DEC" w:rsidRPr="00E83579" w:rsidRDefault="00125DEC" w:rsidP="00E83579">
      <w:pPr>
        <w:autoSpaceDE w:val="0"/>
        <w:autoSpaceDN w:val="0"/>
        <w:adjustRightInd w:val="0"/>
        <w:jc w:val="both"/>
        <w:rPr>
          <w:color w:val="000000"/>
        </w:rPr>
      </w:pPr>
      <w:r w:rsidRPr="00E83579">
        <w:rPr>
          <w:color w:val="000000"/>
        </w:rPr>
        <w:t>в) контакт с гостями, участие в вечерних развлечениях, проведение спортивных</w:t>
      </w:r>
    </w:p>
    <w:p w:rsidR="00125DEC" w:rsidRPr="00E83579" w:rsidRDefault="00125DEC" w:rsidP="00E83579">
      <w:pPr>
        <w:autoSpaceDE w:val="0"/>
        <w:autoSpaceDN w:val="0"/>
        <w:adjustRightInd w:val="0"/>
        <w:jc w:val="both"/>
        <w:rPr>
          <w:color w:val="000000"/>
        </w:rPr>
      </w:pPr>
      <w:r w:rsidRPr="00E83579">
        <w:rPr>
          <w:color w:val="000000"/>
        </w:rPr>
        <w:t>программ;</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CB75C0" w:rsidRDefault="00125DEC" w:rsidP="00E83579">
      <w:pPr>
        <w:autoSpaceDE w:val="0"/>
        <w:autoSpaceDN w:val="0"/>
        <w:adjustRightInd w:val="0"/>
        <w:jc w:val="both"/>
        <w:rPr>
          <w:b/>
          <w:bCs/>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12.  Функционеры анимационных мероприятий осуществляют:</w:t>
      </w:r>
    </w:p>
    <w:p w:rsidR="00125DEC" w:rsidRPr="00E83579" w:rsidRDefault="00125DEC" w:rsidP="00E83579">
      <w:pPr>
        <w:autoSpaceDE w:val="0"/>
        <w:autoSpaceDN w:val="0"/>
        <w:adjustRightInd w:val="0"/>
        <w:jc w:val="both"/>
        <w:rPr>
          <w:color w:val="000000"/>
        </w:rPr>
      </w:pPr>
      <w:r w:rsidRPr="00E83579">
        <w:rPr>
          <w:color w:val="000000"/>
        </w:rPr>
        <w:t>а) проведение мероприятий, запланированных в программе;</w:t>
      </w:r>
    </w:p>
    <w:p w:rsidR="00125DEC" w:rsidRPr="00E83579" w:rsidRDefault="00125DEC" w:rsidP="00E83579">
      <w:pPr>
        <w:autoSpaceDE w:val="0"/>
        <w:autoSpaceDN w:val="0"/>
        <w:adjustRightInd w:val="0"/>
        <w:jc w:val="both"/>
        <w:rPr>
          <w:color w:val="000000"/>
        </w:rPr>
      </w:pPr>
      <w:r w:rsidRPr="00E83579">
        <w:rPr>
          <w:color w:val="000000"/>
        </w:rPr>
        <w:t>б) составление сценария мероприятий, планируют комплекс услуг;</w:t>
      </w:r>
    </w:p>
    <w:p w:rsidR="00125DEC" w:rsidRPr="00E83579" w:rsidRDefault="00125DEC" w:rsidP="00E83579">
      <w:pPr>
        <w:autoSpaceDE w:val="0"/>
        <w:autoSpaceDN w:val="0"/>
        <w:adjustRightInd w:val="0"/>
        <w:jc w:val="both"/>
        <w:rPr>
          <w:color w:val="000000"/>
        </w:rPr>
      </w:pPr>
      <w:r w:rsidRPr="00E83579">
        <w:rPr>
          <w:color w:val="000000"/>
        </w:rPr>
        <w:t xml:space="preserve">в) управление </w:t>
      </w:r>
      <w:proofErr w:type="spellStart"/>
      <w:r w:rsidRPr="00E83579">
        <w:rPr>
          <w:color w:val="000000"/>
        </w:rPr>
        <w:t>аниматорской</w:t>
      </w:r>
      <w:proofErr w:type="spellEnd"/>
      <w:r w:rsidRPr="00E83579">
        <w:rPr>
          <w:color w:val="000000"/>
        </w:rPr>
        <w:t xml:space="preserve"> деятельностью туристского предприятия.</w:t>
      </w:r>
    </w:p>
    <w:p w:rsidR="00125DEC" w:rsidRPr="00E83579" w:rsidRDefault="00125DEC" w:rsidP="00E83579">
      <w:pPr>
        <w:autoSpaceDE w:val="0"/>
        <w:autoSpaceDN w:val="0"/>
        <w:adjustRightInd w:val="0"/>
        <w:jc w:val="both"/>
        <w:rPr>
          <w:color w:val="000000"/>
        </w:rPr>
      </w:pPr>
      <w:r w:rsidRPr="00E83579">
        <w:rPr>
          <w:color w:val="000000"/>
        </w:rPr>
        <w:t>г) составляют комплексные анимационные программы.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13. Квалификационные требования, предъявляемые специалистам анимации в области спортивно – туристской деятельности:</w:t>
      </w:r>
    </w:p>
    <w:p w:rsidR="00125DEC" w:rsidRPr="00E83579" w:rsidRDefault="00125DEC" w:rsidP="00E83579">
      <w:pPr>
        <w:autoSpaceDE w:val="0"/>
        <w:autoSpaceDN w:val="0"/>
        <w:adjustRightInd w:val="0"/>
        <w:jc w:val="both"/>
        <w:rPr>
          <w:color w:val="000000"/>
        </w:rPr>
      </w:pPr>
      <w:r w:rsidRPr="00E83579">
        <w:rPr>
          <w:color w:val="000000"/>
        </w:rPr>
        <w:t>а) знание анимации, основ театрального искусства, режиссуры;</w:t>
      </w:r>
    </w:p>
    <w:p w:rsidR="00125DEC" w:rsidRPr="00E83579" w:rsidRDefault="00125DEC" w:rsidP="00E83579">
      <w:pPr>
        <w:autoSpaceDE w:val="0"/>
        <w:autoSpaceDN w:val="0"/>
        <w:adjustRightInd w:val="0"/>
        <w:jc w:val="both"/>
        <w:rPr>
          <w:color w:val="000000"/>
        </w:rPr>
      </w:pPr>
      <w:r w:rsidRPr="00E83579">
        <w:rPr>
          <w:color w:val="000000"/>
        </w:rPr>
        <w:t xml:space="preserve">б) знание мировой истории и художественной культуры, </w:t>
      </w:r>
      <w:proofErr w:type="spellStart"/>
      <w:r w:rsidRPr="00E83579">
        <w:rPr>
          <w:color w:val="000000"/>
        </w:rPr>
        <w:t>экскурсоведения</w:t>
      </w:r>
      <w:proofErr w:type="spellEnd"/>
      <w:r w:rsidRPr="00E83579">
        <w:rPr>
          <w:color w:val="000000"/>
        </w:rPr>
        <w:t>, религиоведения;</w:t>
      </w:r>
    </w:p>
    <w:p w:rsidR="00125DEC" w:rsidRPr="00E83579" w:rsidRDefault="00125DEC" w:rsidP="00E83579">
      <w:pPr>
        <w:autoSpaceDE w:val="0"/>
        <w:autoSpaceDN w:val="0"/>
        <w:adjustRightInd w:val="0"/>
        <w:jc w:val="both"/>
        <w:rPr>
          <w:color w:val="000000"/>
        </w:rPr>
      </w:pPr>
      <w:r w:rsidRPr="00E83579">
        <w:rPr>
          <w:color w:val="000000"/>
        </w:rPr>
        <w:t>в) знание отечественного и зарубежного опыта спортивного туризма, организационной</w:t>
      </w:r>
    </w:p>
    <w:p w:rsidR="00125DEC" w:rsidRPr="00E83579" w:rsidRDefault="00125DEC" w:rsidP="00E83579">
      <w:pPr>
        <w:autoSpaceDE w:val="0"/>
        <w:autoSpaceDN w:val="0"/>
        <w:adjustRightInd w:val="0"/>
        <w:jc w:val="both"/>
        <w:rPr>
          <w:color w:val="000000"/>
        </w:rPr>
      </w:pPr>
      <w:r w:rsidRPr="00E83579">
        <w:rPr>
          <w:color w:val="000000"/>
        </w:rPr>
        <w:t>структуры профессиональной деятельности в сфере спортивного туризма;</w:t>
      </w:r>
    </w:p>
    <w:p w:rsidR="00125DEC" w:rsidRPr="00E83579" w:rsidRDefault="00125DEC" w:rsidP="00E83579">
      <w:pPr>
        <w:autoSpaceDE w:val="0"/>
        <w:autoSpaceDN w:val="0"/>
        <w:adjustRightInd w:val="0"/>
        <w:jc w:val="both"/>
        <w:rPr>
          <w:color w:val="000000"/>
        </w:rPr>
      </w:pPr>
      <w:r w:rsidRPr="00E83579">
        <w:rPr>
          <w:color w:val="000000"/>
        </w:rPr>
        <w:t>г) знание отечественного и зарубежного опыта массовой оздоровительной</w:t>
      </w:r>
    </w:p>
    <w:p w:rsidR="00125DEC" w:rsidRPr="00E83579" w:rsidRDefault="00125DEC" w:rsidP="00E83579">
      <w:pPr>
        <w:autoSpaceDE w:val="0"/>
        <w:autoSpaceDN w:val="0"/>
        <w:adjustRightInd w:val="0"/>
        <w:jc w:val="both"/>
        <w:rPr>
          <w:color w:val="000000"/>
        </w:rPr>
      </w:pPr>
      <w:r w:rsidRPr="00E83579">
        <w:rPr>
          <w:color w:val="000000"/>
        </w:rPr>
        <w:t>работы, методов и средств организации физкультурно-оздоровительной деятельности.</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14. Умения, которыми должен обладать специалист, </w:t>
      </w:r>
      <w:proofErr w:type="spellStart"/>
      <w:r w:rsidRPr="00CB75C0">
        <w:rPr>
          <w:b/>
          <w:bCs/>
          <w:color w:val="000000"/>
        </w:rPr>
        <w:t>занимающийсяпознавательно</w:t>
      </w:r>
      <w:proofErr w:type="spellEnd"/>
      <w:r w:rsidRPr="00CB75C0">
        <w:rPr>
          <w:b/>
          <w:bCs/>
          <w:color w:val="000000"/>
        </w:rPr>
        <w:t xml:space="preserve">-экскурсионной и </w:t>
      </w:r>
      <w:proofErr w:type="spellStart"/>
      <w:r w:rsidRPr="00CB75C0">
        <w:rPr>
          <w:b/>
          <w:bCs/>
          <w:color w:val="000000"/>
        </w:rPr>
        <w:t>анимационно</w:t>
      </w:r>
      <w:proofErr w:type="spellEnd"/>
      <w:r w:rsidRPr="00CB75C0">
        <w:rPr>
          <w:b/>
          <w:bCs/>
          <w:color w:val="000000"/>
        </w:rPr>
        <w:t>-обучающей деятельностью:</w:t>
      </w:r>
    </w:p>
    <w:p w:rsidR="00125DEC" w:rsidRPr="00E83579" w:rsidRDefault="00125DEC" w:rsidP="00E83579">
      <w:pPr>
        <w:autoSpaceDE w:val="0"/>
        <w:autoSpaceDN w:val="0"/>
        <w:adjustRightInd w:val="0"/>
        <w:jc w:val="both"/>
        <w:rPr>
          <w:color w:val="000000"/>
        </w:rPr>
      </w:pPr>
      <w:r w:rsidRPr="00E83579">
        <w:rPr>
          <w:color w:val="000000"/>
        </w:rPr>
        <w:t>а) организовывать зрелищно-развлекательные мероприятия;</w:t>
      </w:r>
    </w:p>
    <w:p w:rsidR="00125DEC" w:rsidRPr="00E83579" w:rsidRDefault="00125DEC" w:rsidP="00E83579">
      <w:pPr>
        <w:autoSpaceDE w:val="0"/>
        <w:autoSpaceDN w:val="0"/>
        <w:adjustRightInd w:val="0"/>
        <w:jc w:val="both"/>
        <w:rPr>
          <w:color w:val="000000"/>
        </w:rPr>
      </w:pPr>
      <w:r w:rsidRPr="00E83579">
        <w:rPr>
          <w:color w:val="000000"/>
        </w:rPr>
        <w:t>б) организовывать спортивно-туристскую деятельность;</w:t>
      </w:r>
    </w:p>
    <w:p w:rsidR="00125DEC" w:rsidRPr="00E83579" w:rsidRDefault="00125DEC" w:rsidP="00E83579">
      <w:pPr>
        <w:autoSpaceDE w:val="0"/>
        <w:autoSpaceDN w:val="0"/>
        <w:adjustRightInd w:val="0"/>
        <w:jc w:val="both"/>
        <w:rPr>
          <w:color w:val="000000"/>
        </w:rPr>
      </w:pPr>
      <w:r w:rsidRPr="00E83579">
        <w:rPr>
          <w:color w:val="000000"/>
        </w:rPr>
        <w:t>в) разрабатывать индивидуальные и групповые досуговые программы для</w:t>
      </w:r>
    </w:p>
    <w:p w:rsidR="00125DEC" w:rsidRPr="00E83579" w:rsidRDefault="00125DEC" w:rsidP="00E83579">
      <w:pPr>
        <w:autoSpaceDE w:val="0"/>
        <w:autoSpaceDN w:val="0"/>
        <w:adjustRightInd w:val="0"/>
        <w:jc w:val="both"/>
        <w:rPr>
          <w:color w:val="000000"/>
        </w:rPr>
      </w:pPr>
      <w:r w:rsidRPr="00E83579">
        <w:rPr>
          <w:color w:val="000000"/>
        </w:rPr>
        <w:t>населения;</w:t>
      </w:r>
    </w:p>
    <w:p w:rsidR="00125DEC" w:rsidRPr="00E83579" w:rsidRDefault="00125DEC" w:rsidP="00E83579">
      <w:pPr>
        <w:autoSpaceDE w:val="0"/>
        <w:autoSpaceDN w:val="0"/>
        <w:adjustRightInd w:val="0"/>
        <w:jc w:val="both"/>
        <w:rPr>
          <w:color w:val="000000"/>
        </w:rPr>
      </w:pPr>
      <w:r w:rsidRPr="00E83579">
        <w:rPr>
          <w:color w:val="000000"/>
        </w:rPr>
        <w:t>г) определять цели и задачи экскурсионной деятельности, проводить агентско-ораторскую</w:t>
      </w:r>
    </w:p>
    <w:p w:rsidR="00125DEC" w:rsidRPr="00E83579" w:rsidRDefault="00125DEC" w:rsidP="00E83579">
      <w:pPr>
        <w:autoSpaceDE w:val="0"/>
        <w:autoSpaceDN w:val="0"/>
        <w:adjustRightInd w:val="0"/>
        <w:jc w:val="both"/>
        <w:rPr>
          <w:color w:val="000000"/>
        </w:rPr>
      </w:pPr>
      <w:r w:rsidRPr="00E83579">
        <w:rPr>
          <w:color w:val="000000"/>
        </w:rPr>
        <w:t>и методико-экскурсионную работу, маркетинговые исследования.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15.  Вид профессиональной деятельности, в которой аниматор </w:t>
      </w:r>
      <w:proofErr w:type="spellStart"/>
      <w:r w:rsidRPr="00CB75C0">
        <w:rPr>
          <w:b/>
          <w:bCs/>
          <w:color w:val="000000"/>
        </w:rPr>
        <w:t>долженобладать</w:t>
      </w:r>
      <w:proofErr w:type="spellEnd"/>
      <w:r w:rsidRPr="00CB75C0">
        <w:rPr>
          <w:b/>
          <w:bCs/>
          <w:color w:val="000000"/>
        </w:rPr>
        <w:t xml:space="preserve"> следующими личными качествами: физическая тренированность </w:t>
      </w:r>
      <w:proofErr w:type="spellStart"/>
      <w:r w:rsidRPr="00CB75C0">
        <w:rPr>
          <w:b/>
          <w:bCs/>
          <w:color w:val="000000"/>
        </w:rPr>
        <w:t>иловкость</w:t>
      </w:r>
      <w:proofErr w:type="spellEnd"/>
      <w:r w:rsidRPr="00CB75C0">
        <w:rPr>
          <w:b/>
          <w:bCs/>
          <w:color w:val="000000"/>
        </w:rPr>
        <w:t>:</w:t>
      </w:r>
    </w:p>
    <w:p w:rsidR="00125DEC" w:rsidRPr="00E83579" w:rsidRDefault="00125DEC" w:rsidP="00E83579">
      <w:pPr>
        <w:autoSpaceDE w:val="0"/>
        <w:autoSpaceDN w:val="0"/>
        <w:adjustRightInd w:val="0"/>
        <w:jc w:val="both"/>
        <w:rPr>
          <w:color w:val="000000"/>
        </w:rPr>
      </w:pPr>
      <w:r w:rsidRPr="00E83579">
        <w:rPr>
          <w:color w:val="000000"/>
        </w:rPr>
        <w:t>а) спортивно-туристская;</w:t>
      </w:r>
    </w:p>
    <w:p w:rsidR="00125DEC" w:rsidRPr="00E83579" w:rsidRDefault="00125DEC" w:rsidP="00E83579">
      <w:pPr>
        <w:autoSpaceDE w:val="0"/>
        <w:autoSpaceDN w:val="0"/>
        <w:adjustRightInd w:val="0"/>
        <w:jc w:val="both"/>
        <w:rPr>
          <w:color w:val="000000"/>
        </w:rPr>
      </w:pPr>
      <w:r w:rsidRPr="00E83579">
        <w:rPr>
          <w:color w:val="000000"/>
        </w:rPr>
        <w:t>б) физкультурно-оздоровительная;</w:t>
      </w:r>
    </w:p>
    <w:p w:rsidR="00125DEC" w:rsidRPr="00E83579" w:rsidRDefault="00125DEC" w:rsidP="00E83579">
      <w:pPr>
        <w:autoSpaceDE w:val="0"/>
        <w:autoSpaceDN w:val="0"/>
        <w:adjustRightInd w:val="0"/>
        <w:jc w:val="both"/>
        <w:rPr>
          <w:color w:val="000000"/>
        </w:rPr>
      </w:pPr>
      <w:r w:rsidRPr="00E83579">
        <w:rPr>
          <w:color w:val="000000"/>
        </w:rPr>
        <w:t>в) зрелищно-развлекательная;</w:t>
      </w:r>
    </w:p>
    <w:p w:rsidR="00125DEC" w:rsidRPr="00E83579" w:rsidRDefault="00125DEC" w:rsidP="00E83579">
      <w:pPr>
        <w:autoSpaceDE w:val="0"/>
        <w:autoSpaceDN w:val="0"/>
        <w:adjustRightInd w:val="0"/>
        <w:jc w:val="both"/>
        <w:rPr>
          <w:color w:val="000000"/>
        </w:rPr>
      </w:pPr>
      <w:r w:rsidRPr="00E83579">
        <w:rPr>
          <w:color w:val="000000"/>
        </w:rPr>
        <w:t>в) познавательно-экскурсионная.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16. Структуру игры составляют:</w:t>
      </w:r>
    </w:p>
    <w:p w:rsidR="00125DEC" w:rsidRPr="00E83579" w:rsidRDefault="00125DEC" w:rsidP="00E83579">
      <w:pPr>
        <w:autoSpaceDE w:val="0"/>
        <w:autoSpaceDN w:val="0"/>
        <w:adjustRightInd w:val="0"/>
        <w:jc w:val="both"/>
        <w:rPr>
          <w:color w:val="000000"/>
        </w:rPr>
      </w:pPr>
      <w:r w:rsidRPr="00E83579">
        <w:rPr>
          <w:color w:val="000000"/>
        </w:rPr>
        <w:t>а) сюжет, содержание;</w:t>
      </w:r>
    </w:p>
    <w:p w:rsidR="00125DEC" w:rsidRPr="00E83579" w:rsidRDefault="00125DEC" w:rsidP="00E83579">
      <w:pPr>
        <w:autoSpaceDE w:val="0"/>
        <w:autoSpaceDN w:val="0"/>
        <w:adjustRightInd w:val="0"/>
        <w:jc w:val="both"/>
        <w:rPr>
          <w:color w:val="000000"/>
        </w:rPr>
      </w:pPr>
      <w:r w:rsidRPr="00E83579">
        <w:rPr>
          <w:color w:val="000000"/>
        </w:rPr>
        <w:t>б) развитие человека, ориентация его на творчество;</w:t>
      </w:r>
    </w:p>
    <w:p w:rsidR="00125DEC" w:rsidRPr="00E83579" w:rsidRDefault="00125DEC" w:rsidP="00E83579">
      <w:pPr>
        <w:autoSpaceDE w:val="0"/>
        <w:autoSpaceDN w:val="0"/>
        <w:adjustRightInd w:val="0"/>
        <w:jc w:val="both"/>
        <w:rPr>
          <w:color w:val="000000"/>
        </w:rPr>
      </w:pPr>
      <w:r w:rsidRPr="00E83579">
        <w:rPr>
          <w:color w:val="000000"/>
        </w:rPr>
        <w:t>в) побуждение к игре, мотивы;</w:t>
      </w:r>
    </w:p>
    <w:p w:rsidR="00125DEC" w:rsidRPr="00E83579" w:rsidRDefault="00125DEC" w:rsidP="00E83579">
      <w:pPr>
        <w:autoSpaceDE w:val="0"/>
        <w:autoSpaceDN w:val="0"/>
        <w:adjustRightInd w:val="0"/>
        <w:jc w:val="both"/>
        <w:rPr>
          <w:color w:val="000000"/>
        </w:rPr>
      </w:pPr>
      <w:r w:rsidRPr="00E83579">
        <w:rPr>
          <w:color w:val="000000"/>
        </w:rPr>
        <w:t>г) сюжет, содержание и мотивы.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17. Сложные игры делятся на:</w:t>
      </w:r>
    </w:p>
    <w:p w:rsidR="00125DEC" w:rsidRPr="00E83579" w:rsidRDefault="00125DEC" w:rsidP="00E83579">
      <w:pPr>
        <w:autoSpaceDE w:val="0"/>
        <w:autoSpaceDN w:val="0"/>
        <w:adjustRightInd w:val="0"/>
        <w:jc w:val="both"/>
        <w:rPr>
          <w:color w:val="000000"/>
        </w:rPr>
      </w:pPr>
      <w:r w:rsidRPr="00E83579">
        <w:rPr>
          <w:color w:val="000000"/>
        </w:rPr>
        <w:t>а) историко-этнографические, информационные;</w:t>
      </w:r>
    </w:p>
    <w:p w:rsidR="00125DEC" w:rsidRPr="00E83579" w:rsidRDefault="00125DEC" w:rsidP="00E83579">
      <w:pPr>
        <w:autoSpaceDE w:val="0"/>
        <w:autoSpaceDN w:val="0"/>
        <w:adjustRightInd w:val="0"/>
        <w:jc w:val="both"/>
        <w:rPr>
          <w:color w:val="000000"/>
        </w:rPr>
      </w:pPr>
      <w:r w:rsidRPr="00E83579">
        <w:rPr>
          <w:color w:val="000000"/>
        </w:rPr>
        <w:t>б) подвижные, спортивные;</w:t>
      </w:r>
    </w:p>
    <w:p w:rsidR="00125DEC" w:rsidRPr="00E83579" w:rsidRDefault="00125DEC" w:rsidP="00E83579">
      <w:pPr>
        <w:autoSpaceDE w:val="0"/>
        <w:autoSpaceDN w:val="0"/>
        <w:adjustRightInd w:val="0"/>
        <w:jc w:val="both"/>
        <w:rPr>
          <w:color w:val="000000"/>
        </w:rPr>
      </w:pPr>
      <w:r w:rsidRPr="00E83579">
        <w:rPr>
          <w:color w:val="000000"/>
        </w:rPr>
        <w:t>в) ролевые, организационные и деловые;</w:t>
      </w:r>
    </w:p>
    <w:p w:rsidR="00125DEC" w:rsidRPr="00E83579" w:rsidRDefault="00125DEC" w:rsidP="00E83579">
      <w:pPr>
        <w:autoSpaceDE w:val="0"/>
        <w:autoSpaceDN w:val="0"/>
        <w:adjustRightInd w:val="0"/>
        <w:jc w:val="both"/>
        <w:rPr>
          <w:color w:val="000000"/>
        </w:rPr>
      </w:pPr>
      <w:r w:rsidRPr="00E83579">
        <w:rPr>
          <w:color w:val="000000"/>
        </w:rPr>
        <w:t>г) сюжетные и бюджетные.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18. Разработку деловой игры начинают с создания следующих моделей:</w:t>
      </w:r>
    </w:p>
    <w:p w:rsidR="00125DEC" w:rsidRPr="00E83579" w:rsidRDefault="00125DEC" w:rsidP="00E83579">
      <w:pPr>
        <w:autoSpaceDE w:val="0"/>
        <w:autoSpaceDN w:val="0"/>
        <w:adjustRightInd w:val="0"/>
        <w:jc w:val="both"/>
        <w:rPr>
          <w:color w:val="000000"/>
        </w:rPr>
      </w:pPr>
      <w:r w:rsidRPr="00E83579">
        <w:rPr>
          <w:color w:val="000000"/>
        </w:rPr>
        <w:t>а) детерминированной, спонтанной, смешанной;</w:t>
      </w:r>
    </w:p>
    <w:p w:rsidR="00125DEC" w:rsidRPr="00E83579" w:rsidRDefault="00125DEC" w:rsidP="00E83579">
      <w:pPr>
        <w:autoSpaceDE w:val="0"/>
        <w:autoSpaceDN w:val="0"/>
        <w:adjustRightInd w:val="0"/>
        <w:jc w:val="both"/>
        <w:rPr>
          <w:color w:val="000000"/>
        </w:rPr>
      </w:pPr>
      <w:r w:rsidRPr="00E83579">
        <w:rPr>
          <w:color w:val="000000"/>
        </w:rPr>
        <w:t>б) имитационной, игровой, педагогической, графической;</w:t>
      </w:r>
    </w:p>
    <w:p w:rsidR="00125DEC" w:rsidRPr="00E83579" w:rsidRDefault="00125DEC" w:rsidP="00E83579">
      <w:pPr>
        <w:autoSpaceDE w:val="0"/>
        <w:autoSpaceDN w:val="0"/>
        <w:adjustRightInd w:val="0"/>
        <w:jc w:val="both"/>
        <w:rPr>
          <w:color w:val="000000"/>
        </w:rPr>
      </w:pPr>
      <w:r w:rsidRPr="00E83579">
        <w:rPr>
          <w:color w:val="000000"/>
        </w:rPr>
        <w:t>в) диалогического общения и взаимодействия игроков;</w:t>
      </w:r>
    </w:p>
    <w:p w:rsidR="00125DEC" w:rsidRPr="00E83579" w:rsidRDefault="00125DEC" w:rsidP="00E83579">
      <w:pPr>
        <w:autoSpaceDE w:val="0"/>
        <w:autoSpaceDN w:val="0"/>
        <w:adjustRightInd w:val="0"/>
        <w:jc w:val="both"/>
        <w:rPr>
          <w:color w:val="000000"/>
        </w:rPr>
      </w:pPr>
      <w:r w:rsidRPr="00E83579">
        <w:rPr>
          <w:color w:val="000000"/>
        </w:rPr>
        <w:t>г) диалогической, спонтанной.</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19. Основными методами проведения игр являются:</w:t>
      </w:r>
    </w:p>
    <w:p w:rsidR="00125DEC" w:rsidRPr="00E83579" w:rsidRDefault="00125DEC" w:rsidP="00E83579">
      <w:pPr>
        <w:autoSpaceDE w:val="0"/>
        <w:autoSpaceDN w:val="0"/>
        <w:adjustRightInd w:val="0"/>
        <w:jc w:val="both"/>
        <w:rPr>
          <w:color w:val="000000"/>
        </w:rPr>
      </w:pPr>
      <w:r w:rsidRPr="00E83579">
        <w:rPr>
          <w:color w:val="000000"/>
        </w:rPr>
        <w:t>а) методы «мозгового штурма»;</w:t>
      </w:r>
    </w:p>
    <w:p w:rsidR="00125DEC" w:rsidRPr="00E83579" w:rsidRDefault="00125DEC" w:rsidP="00E83579">
      <w:pPr>
        <w:autoSpaceDE w:val="0"/>
        <w:autoSpaceDN w:val="0"/>
        <w:adjustRightInd w:val="0"/>
        <w:jc w:val="both"/>
        <w:rPr>
          <w:color w:val="000000"/>
        </w:rPr>
      </w:pPr>
      <w:r w:rsidRPr="00E83579">
        <w:rPr>
          <w:color w:val="000000"/>
        </w:rPr>
        <w:t>б) методы интенсивной психологической активизации процессов нахождения</w:t>
      </w:r>
    </w:p>
    <w:p w:rsidR="00125DEC" w:rsidRPr="00E83579" w:rsidRDefault="00125DEC" w:rsidP="00E83579">
      <w:pPr>
        <w:autoSpaceDE w:val="0"/>
        <w:autoSpaceDN w:val="0"/>
        <w:adjustRightInd w:val="0"/>
        <w:jc w:val="both"/>
        <w:rPr>
          <w:color w:val="000000"/>
        </w:rPr>
      </w:pPr>
      <w:r w:rsidRPr="00E83579">
        <w:rPr>
          <w:color w:val="000000"/>
        </w:rPr>
        <w:t>решения проблемы;</w:t>
      </w:r>
    </w:p>
    <w:p w:rsidR="00125DEC" w:rsidRPr="00E83579" w:rsidRDefault="00125DEC" w:rsidP="00E83579">
      <w:pPr>
        <w:autoSpaceDE w:val="0"/>
        <w:autoSpaceDN w:val="0"/>
        <w:adjustRightInd w:val="0"/>
        <w:jc w:val="both"/>
        <w:rPr>
          <w:color w:val="000000"/>
        </w:rPr>
      </w:pPr>
      <w:r w:rsidRPr="00E83579">
        <w:rPr>
          <w:color w:val="000000"/>
        </w:rPr>
        <w:t xml:space="preserve">в) эвристический метод, </w:t>
      </w:r>
      <w:proofErr w:type="spellStart"/>
      <w:r w:rsidRPr="00E83579">
        <w:rPr>
          <w:color w:val="000000"/>
        </w:rPr>
        <w:t>синектический</w:t>
      </w:r>
      <w:proofErr w:type="spellEnd"/>
      <w:r w:rsidRPr="00E83579">
        <w:rPr>
          <w:color w:val="000000"/>
        </w:rPr>
        <w:t xml:space="preserve"> метод;</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20.  Методика организации игры заключается в следующем:</w:t>
      </w:r>
    </w:p>
    <w:p w:rsidR="00125DEC" w:rsidRPr="00E83579" w:rsidRDefault="00125DEC" w:rsidP="00E83579">
      <w:pPr>
        <w:autoSpaceDE w:val="0"/>
        <w:autoSpaceDN w:val="0"/>
        <w:adjustRightInd w:val="0"/>
        <w:jc w:val="both"/>
        <w:rPr>
          <w:color w:val="000000"/>
        </w:rPr>
      </w:pPr>
      <w:r w:rsidRPr="00E83579">
        <w:rPr>
          <w:color w:val="000000"/>
        </w:rPr>
        <w:t>а) определяется художественное решение игры;</w:t>
      </w:r>
    </w:p>
    <w:p w:rsidR="00125DEC" w:rsidRPr="00E83579" w:rsidRDefault="00125DEC" w:rsidP="00E83579">
      <w:pPr>
        <w:autoSpaceDE w:val="0"/>
        <w:autoSpaceDN w:val="0"/>
        <w:adjustRightInd w:val="0"/>
        <w:jc w:val="both"/>
        <w:rPr>
          <w:color w:val="000000"/>
        </w:rPr>
      </w:pPr>
      <w:r w:rsidRPr="00E83579">
        <w:rPr>
          <w:color w:val="000000"/>
        </w:rPr>
        <w:t>б) проводится предварительная работа с аудиторией;</w:t>
      </w:r>
    </w:p>
    <w:p w:rsidR="00125DEC" w:rsidRPr="00E83579" w:rsidRDefault="00125DEC" w:rsidP="00E83579">
      <w:pPr>
        <w:autoSpaceDE w:val="0"/>
        <w:autoSpaceDN w:val="0"/>
        <w:adjustRightInd w:val="0"/>
        <w:jc w:val="both"/>
        <w:rPr>
          <w:color w:val="000000"/>
        </w:rPr>
      </w:pPr>
      <w:r w:rsidRPr="00E83579">
        <w:rPr>
          <w:color w:val="000000"/>
        </w:rPr>
        <w:t>в) определяется система награждения победителей, объясняются правила игры;</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21. Под технологией анимационной деятельности следует понимать…</w:t>
      </w:r>
    </w:p>
    <w:p w:rsidR="00125DEC" w:rsidRPr="00E83579" w:rsidRDefault="00125DEC" w:rsidP="00E83579">
      <w:pPr>
        <w:autoSpaceDE w:val="0"/>
        <w:autoSpaceDN w:val="0"/>
        <w:adjustRightInd w:val="0"/>
        <w:jc w:val="both"/>
        <w:rPr>
          <w:color w:val="000000"/>
        </w:rPr>
      </w:pPr>
      <w:r w:rsidRPr="00E83579">
        <w:rPr>
          <w:color w:val="000000"/>
        </w:rPr>
        <w:t>а) набор приемов труда аниматора, организацию этого труда, использование</w:t>
      </w:r>
    </w:p>
    <w:p w:rsidR="00125DEC" w:rsidRPr="00E83579" w:rsidRDefault="00125DEC" w:rsidP="00E83579">
      <w:pPr>
        <w:autoSpaceDE w:val="0"/>
        <w:autoSpaceDN w:val="0"/>
        <w:adjustRightInd w:val="0"/>
        <w:jc w:val="both"/>
        <w:rPr>
          <w:color w:val="000000"/>
        </w:rPr>
      </w:pPr>
      <w:r w:rsidRPr="00E83579">
        <w:rPr>
          <w:color w:val="000000"/>
        </w:rPr>
        <w:t>форм и методов организации досуга.</w:t>
      </w:r>
    </w:p>
    <w:p w:rsidR="00125DEC" w:rsidRPr="00E83579" w:rsidRDefault="00125DEC" w:rsidP="00E83579">
      <w:pPr>
        <w:autoSpaceDE w:val="0"/>
        <w:autoSpaceDN w:val="0"/>
        <w:adjustRightInd w:val="0"/>
        <w:jc w:val="both"/>
        <w:rPr>
          <w:color w:val="000000"/>
        </w:rPr>
      </w:pPr>
      <w:r w:rsidRPr="00E83579">
        <w:rPr>
          <w:color w:val="000000"/>
        </w:rPr>
        <w:t xml:space="preserve">б) целостная система, в которой взаимодействуют все компоненты, </w:t>
      </w:r>
      <w:proofErr w:type="spellStart"/>
      <w:r w:rsidRPr="00E83579">
        <w:rPr>
          <w:color w:val="000000"/>
        </w:rPr>
        <w:t>преобразуясь</w:t>
      </w:r>
      <w:proofErr w:type="spellEnd"/>
      <w:r w:rsidRPr="00E83579">
        <w:rPr>
          <w:color w:val="000000"/>
        </w:rPr>
        <w:t xml:space="preserve"> согласно своему характеру, содержанию и структуре.</w:t>
      </w:r>
    </w:p>
    <w:p w:rsidR="00125DEC" w:rsidRPr="00E83579" w:rsidRDefault="00125DEC" w:rsidP="00E83579">
      <w:pPr>
        <w:autoSpaceDE w:val="0"/>
        <w:autoSpaceDN w:val="0"/>
        <w:adjustRightInd w:val="0"/>
        <w:jc w:val="both"/>
        <w:rPr>
          <w:color w:val="000000"/>
        </w:rPr>
      </w:pPr>
      <w:r w:rsidRPr="00E83579">
        <w:rPr>
          <w:color w:val="000000"/>
        </w:rPr>
        <w:t>в) активное отношение человека к природе, непосредственный процесс</w:t>
      </w:r>
    </w:p>
    <w:p w:rsidR="00125DEC" w:rsidRPr="00E83579" w:rsidRDefault="00125DEC" w:rsidP="00E83579">
      <w:pPr>
        <w:autoSpaceDE w:val="0"/>
        <w:autoSpaceDN w:val="0"/>
        <w:adjustRightInd w:val="0"/>
        <w:jc w:val="both"/>
        <w:rPr>
          <w:color w:val="000000"/>
        </w:rPr>
      </w:pPr>
      <w:r w:rsidRPr="00E83579">
        <w:rPr>
          <w:color w:val="000000"/>
        </w:rPr>
        <w:t>производства его жизни, а вместе с тем и его общественных условий жизни и</w:t>
      </w:r>
    </w:p>
    <w:p w:rsidR="00125DEC" w:rsidRPr="00E83579" w:rsidRDefault="00125DEC" w:rsidP="00E83579">
      <w:pPr>
        <w:autoSpaceDE w:val="0"/>
        <w:autoSpaceDN w:val="0"/>
        <w:adjustRightInd w:val="0"/>
        <w:jc w:val="both"/>
        <w:rPr>
          <w:color w:val="000000"/>
        </w:rPr>
      </w:pPr>
      <w:r w:rsidRPr="00E83579">
        <w:rPr>
          <w:color w:val="000000"/>
        </w:rPr>
        <w:t>проистекающих из них духовных представлений;</w:t>
      </w:r>
    </w:p>
    <w:p w:rsidR="00125DEC" w:rsidRPr="00E83579" w:rsidRDefault="00125DEC" w:rsidP="00E83579">
      <w:pPr>
        <w:autoSpaceDE w:val="0"/>
        <w:autoSpaceDN w:val="0"/>
        <w:adjustRightInd w:val="0"/>
        <w:jc w:val="both"/>
        <w:rPr>
          <w:color w:val="000000"/>
        </w:rPr>
      </w:pPr>
      <w:r w:rsidRPr="00E83579">
        <w:rPr>
          <w:color w:val="000000"/>
        </w:rPr>
        <w:t>г) научно обоснованная система знаний об условиях, формах и методах и</w:t>
      </w:r>
    </w:p>
    <w:p w:rsidR="00125DEC" w:rsidRPr="00E83579" w:rsidRDefault="00125DEC" w:rsidP="00E83579">
      <w:pPr>
        <w:autoSpaceDE w:val="0"/>
        <w:autoSpaceDN w:val="0"/>
        <w:adjustRightInd w:val="0"/>
        <w:jc w:val="both"/>
        <w:rPr>
          <w:color w:val="000000"/>
        </w:rPr>
      </w:pPr>
      <w:r w:rsidRPr="00E83579">
        <w:rPr>
          <w:color w:val="000000"/>
        </w:rPr>
        <w:t>приемах создания анимационных программ, практическое использование которых</w:t>
      </w:r>
    </w:p>
    <w:p w:rsidR="00125DEC" w:rsidRPr="00E83579" w:rsidRDefault="00125DEC" w:rsidP="00E83579">
      <w:pPr>
        <w:autoSpaceDE w:val="0"/>
        <w:autoSpaceDN w:val="0"/>
        <w:adjustRightInd w:val="0"/>
        <w:jc w:val="both"/>
        <w:rPr>
          <w:color w:val="000000"/>
        </w:rPr>
      </w:pPr>
      <w:r w:rsidRPr="00E83579">
        <w:rPr>
          <w:color w:val="000000"/>
        </w:rPr>
        <w:t>обеспечивает направленное воздействие на духовный мир личности.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A66952">
        <w:rPr>
          <w:b/>
          <w:bCs/>
          <w:color w:val="000000"/>
        </w:rPr>
        <w:t>22.  Самыми распространенными просчетами в технологии создания анимационных программ являются</w:t>
      </w:r>
      <w:r w:rsidRPr="00E83579">
        <w:rPr>
          <w:color w:val="000000"/>
        </w:rPr>
        <w:t>:</w:t>
      </w:r>
    </w:p>
    <w:p w:rsidR="00125DEC" w:rsidRPr="00E83579" w:rsidRDefault="00125DEC" w:rsidP="00E83579">
      <w:pPr>
        <w:autoSpaceDE w:val="0"/>
        <w:autoSpaceDN w:val="0"/>
        <w:adjustRightInd w:val="0"/>
        <w:jc w:val="both"/>
        <w:rPr>
          <w:color w:val="000000"/>
        </w:rPr>
      </w:pPr>
      <w:r w:rsidRPr="00E83579">
        <w:rPr>
          <w:color w:val="000000"/>
        </w:rPr>
        <w:t>а) нехватка финансовых средств;</w:t>
      </w:r>
    </w:p>
    <w:p w:rsidR="00125DEC" w:rsidRPr="00E83579" w:rsidRDefault="00125DEC" w:rsidP="00E83579">
      <w:pPr>
        <w:autoSpaceDE w:val="0"/>
        <w:autoSpaceDN w:val="0"/>
        <w:adjustRightInd w:val="0"/>
        <w:jc w:val="both"/>
        <w:rPr>
          <w:color w:val="000000"/>
        </w:rPr>
      </w:pPr>
      <w:r w:rsidRPr="00E83579">
        <w:rPr>
          <w:color w:val="000000"/>
        </w:rPr>
        <w:t>б) методическая ограниченность программы;</w:t>
      </w:r>
    </w:p>
    <w:p w:rsidR="00125DEC" w:rsidRPr="00E83579" w:rsidRDefault="00125DEC" w:rsidP="00E83579">
      <w:pPr>
        <w:autoSpaceDE w:val="0"/>
        <w:autoSpaceDN w:val="0"/>
        <w:adjustRightInd w:val="0"/>
        <w:jc w:val="both"/>
        <w:rPr>
          <w:color w:val="000000"/>
        </w:rPr>
      </w:pPr>
      <w:r w:rsidRPr="00E83579">
        <w:rPr>
          <w:color w:val="000000"/>
        </w:rPr>
        <w:t xml:space="preserve"> в) слабая организация;</w:t>
      </w:r>
    </w:p>
    <w:p w:rsidR="00125DEC" w:rsidRPr="00E83579" w:rsidRDefault="00125DEC" w:rsidP="00E83579">
      <w:pPr>
        <w:autoSpaceDE w:val="0"/>
        <w:autoSpaceDN w:val="0"/>
        <w:adjustRightInd w:val="0"/>
        <w:jc w:val="both"/>
        <w:rPr>
          <w:color w:val="000000"/>
        </w:rPr>
      </w:pPr>
      <w:r w:rsidRPr="00E83579">
        <w:rPr>
          <w:color w:val="000000"/>
        </w:rPr>
        <w:t>г) непрофессионализм аниматоров.</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lastRenderedPageBreak/>
        <w:t>23.  На каком технологическом этапе создания анимационной программы осуществляется её проведение.</w:t>
      </w:r>
    </w:p>
    <w:p w:rsidR="00125DEC" w:rsidRPr="00E83579" w:rsidRDefault="00125DEC" w:rsidP="00E83579">
      <w:pPr>
        <w:autoSpaceDE w:val="0"/>
        <w:autoSpaceDN w:val="0"/>
        <w:adjustRightInd w:val="0"/>
        <w:jc w:val="both"/>
        <w:rPr>
          <w:color w:val="000000"/>
        </w:rPr>
      </w:pPr>
      <w:r w:rsidRPr="00E83579">
        <w:rPr>
          <w:color w:val="000000"/>
        </w:rPr>
        <w:t>а) на 1-м этапе.</w:t>
      </w:r>
    </w:p>
    <w:p w:rsidR="00125DEC" w:rsidRPr="00E83579" w:rsidRDefault="00125DEC" w:rsidP="00E83579">
      <w:pPr>
        <w:autoSpaceDE w:val="0"/>
        <w:autoSpaceDN w:val="0"/>
        <w:adjustRightInd w:val="0"/>
        <w:jc w:val="both"/>
        <w:rPr>
          <w:color w:val="000000"/>
        </w:rPr>
      </w:pPr>
      <w:r w:rsidRPr="00E83579">
        <w:rPr>
          <w:color w:val="000000"/>
        </w:rPr>
        <w:t>б) на 3-м этапе.</w:t>
      </w:r>
    </w:p>
    <w:p w:rsidR="00125DEC" w:rsidRPr="00E83579" w:rsidRDefault="00125DEC" w:rsidP="00E83579">
      <w:pPr>
        <w:autoSpaceDE w:val="0"/>
        <w:autoSpaceDN w:val="0"/>
        <w:adjustRightInd w:val="0"/>
        <w:jc w:val="both"/>
        <w:rPr>
          <w:color w:val="000000"/>
        </w:rPr>
      </w:pPr>
      <w:r w:rsidRPr="00E83579">
        <w:rPr>
          <w:color w:val="000000"/>
        </w:rPr>
        <w:t>в) на предпоследнем этапе.</w:t>
      </w:r>
    </w:p>
    <w:p w:rsidR="00125DEC" w:rsidRPr="00E83579" w:rsidRDefault="00125DEC" w:rsidP="00E83579">
      <w:pPr>
        <w:autoSpaceDE w:val="0"/>
        <w:autoSpaceDN w:val="0"/>
        <w:adjustRightInd w:val="0"/>
        <w:jc w:val="both"/>
        <w:rPr>
          <w:color w:val="000000"/>
        </w:rPr>
      </w:pPr>
      <w:r w:rsidRPr="00E83579">
        <w:rPr>
          <w:color w:val="000000"/>
        </w:rPr>
        <w:t>г) на последнем этапе.</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24. Вид досуговой деятельности, направленной на восстановление духовных и физических сил человека:</w:t>
      </w:r>
    </w:p>
    <w:p w:rsidR="00125DEC" w:rsidRPr="00E83579" w:rsidRDefault="00125DEC" w:rsidP="00E83579">
      <w:pPr>
        <w:autoSpaceDE w:val="0"/>
        <w:autoSpaceDN w:val="0"/>
        <w:adjustRightInd w:val="0"/>
        <w:jc w:val="both"/>
        <w:rPr>
          <w:color w:val="000000"/>
        </w:rPr>
      </w:pPr>
      <w:r w:rsidRPr="00E83579">
        <w:rPr>
          <w:color w:val="000000"/>
        </w:rPr>
        <w:t>а) рекреационная анимация</w:t>
      </w:r>
    </w:p>
    <w:p w:rsidR="00125DEC" w:rsidRPr="00E83579" w:rsidRDefault="00125DEC" w:rsidP="00E83579">
      <w:pPr>
        <w:autoSpaceDE w:val="0"/>
        <w:autoSpaceDN w:val="0"/>
        <w:adjustRightInd w:val="0"/>
        <w:jc w:val="both"/>
        <w:rPr>
          <w:color w:val="000000"/>
        </w:rPr>
      </w:pPr>
      <w:r w:rsidRPr="00E83579">
        <w:rPr>
          <w:color w:val="000000"/>
        </w:rPr>
        <w:t>б) туристская анимация</w:t>
      </w:r>
    </w:p>
    <w:p w:rsidR="00125DEC" w:rsidRPr="00E83579" w:rsidRDefault="00125DEC" w:rsidP="00E83579">
      <w:pPr>
        <w:autoSpaceDE w:val="0"/>
        <w:autoSpaceDN w:val="0"/>
        <w:adjustRightInd w:val="0"/>
        <w:jc w:val="both"/>
        <w:rPr>
          <w:color w:val="000000"/>
        </w:rPr>
      </w:pPr>
      <w:r w:rsidRPr="00E83579">
        <w:rPr>
          <w:color w:val="000000"/>
        </w:rPr>
        <w:t>в) гостиничная анимация</w:t>
      </w:r>
    </w:p>
    <w:p w:rsidR="00125DEC" w:rsidRPr="00E83579" w:rsidRDefault="00125DEC" w:rsidP="00E83579">
      <w:pPr>
        <w:autoSpaceDE w:val="0"/>
        <w:autoSpaceDN w:val="0"/>
        <w:adjustRightInd w:val="0"/>
        <w:jc w:val="both"/>
        <w:rPr>
          <w:color w:val="000000"/>
        </w:rPr>
      </w:pPr>
      <w:r w:rsidRPr="00E83579">
        <w:rPr>
          <w:color w:val="000000"/>
        </w:rPr>
        <w:t>г) психотерапевтическая анимация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 xml:space="preserve">25. Одно из наиболее интенсивно развивающихся направлений современной социально-культурной деятельности, которое предполагает реализацию </w:t>
      </w:r>
      <w:proofErr w:type="spellStart"/>
      <w:r w:rsidRPr="00A66952">
        <w:rPr>
          <w:b/>
          <w:bCs/>
          <w:color w:val="000000"/>
        </w:rPr>
        <w:t>программтворческой</w:t>
      </w:r>
      <w:proofErr w:type="spellEnd"/>
      <w:r w:rsidRPr="00A66952">
        <w:rPr>
          <w:b/>
          <w:bCs/>
          <w:color w:val="000000"/>
        </w:rPr>
        <w:t xml:space="preserve"> реабилитации, интенсивного отдыха,  социально-психологической консолидации общественных групп на основе ценностей культуры: </w:t>
      </w:r>
    </w:p>
    <w:p w:rsidR="00125DEC" w:rsidRPr="00E83579" w:rsidRDefault="00125DEC" w:rsidP="00E83579">
      <w:pPr>
        <w:autoSpaceDE w:val="0"/>
        <w:autoSpaceDN w:val="0"/>
        <w:adjustRightInd w:val="0"/>
        <w:jc w:val="both"/>
        <w:rPr>
          <w:color w:val="000000"/>
        </w:rPr>
      </w:pPr>
      <w:r w:rsidRPr="00E83579">
        <w:rPr>
          <w:color w:val="000000"/>
        </w:rPr>
        <w:t>а) социально-культурная адаптация</w:t>
      </w:r>
    </w:p>
    <w:p w:rsidR="00125DEC" w:rsidRPr="00E83579" w:rsidRDefault="00125DEC" w:rsidP="00E83579">
      <w:pPr>
        <w:autoSpaceDE w:val="0"/>
        <w:autoSpaceDN w:val="0"/>
        <w:adjustRightInd w:val="0"/>
        <w:jc w:val="both"/>
        <w:rPr>
          <w:color w:val="000000"/>
        </w:rPr>
      </w:pPr>
      <w:r w:rsidRPr="00E83579">
        <w:rPr>
          <w:color w:val="000000"/>
        </w:rPr>
        <w:t>б) социально-культурная анимация</w:t>
      </w:r>
    </w:p>
    <w:p w:rsidR="00125DEC" w:rsidRPr="00E83579" w:rsidRDefault="00125DEC" w:rsidP="00E83579">
      <w:pPr>
        <w:autoSpaceDE w:val="0"/>
        <w:autoSpaceDN w:val="0"/>
        <w:adjustRightInd w:val="0"/>
        <w:jc w:val="both"/>
        <w:rPr>
          <w:color w:val="000000"/>
        </w:rPr>
      </w:pPr>
      <w:r w:rsidRPr="00E83579">
        <w:rPr>
          <w:color w:val="000000"/>
        </w:rPr>
        <w:t>в) социально-культурная реабилитация</w:t>
      </w:r>
    </w:p>
    <w:p w:rsidR="00125DEC" w:rsidRPr="00A66952" w:rsidRDefault="00125DEC" w:rsidP="00E83579">
      <w:pPr>
        <w:autoSpaceDE w:val="0"/>
        <w:autoSpaceDN w:val="0"/>
        <w:adjustRightInd w:val="0"/>
        <w:jc w:val="both"/>
        <w:rPr>
          <w:b/>
          <w:bCs/>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26.  В традициях западных специалистов анимация представляется как:</w:t>
      </w:r>
    </w:p>
    <w:p w:rsidR="00125DEC" w:rsidRPr="00E83579" w:rsidRDefault="00125DEC" w:rsidP="00E83579">
      <w:pPr>
        <w:autoSpaceDE w:val="0"/>
        <w:autoSpaceDN w:val="0"/>
        <w:adjustRightInd w:val="0"/>
        <w:jc w:val="both"/>
        <w:rPr>
          <w:color w:val="000000"/>
        </w:rPr>
      </w:pPr>
      <w:r w:rsidRPr="00E83579">
        <w:rPr>
          <w:color w:val="000000"/>
        </w:rPr>
        <w:t>а) движение общественных групп и личностей в процессе создания, сохранения и развития институтов гражданского общества.</w:t>
      </w:r>
    </w:p>
    <w:p w:rsidR="00125DEC" w:rsidRPr="00E83579" w:rsidRDefault="00125DEC" w:rsidP="00E83579">
      <w:pPr>
        <w:autoSpaceDE w:val="0"/>
        <w:autoSpaceDN w:val="0"/>
        <w:adjustRightInd w:val="0"/>
        <w:jc w:val="both"/>
        <w:rPr>
          <w:color w:val="000000"/>
        </w:rPr>
      </w:pPr>
      <w:r w:rsidRPr="00E83579">
        <w:rPr>
          <w:color w:val="000000"/>
        </w:rPr>
        <w:t>б) процесс нравственно-эстетического, педагогического и психологического развития личности</w:t>
      </w:r>
    </w:p>
    <w:p w:rsidR="00125DEC" w:rsidRPr="00E83579" w:rsidRDefault="00125DEC" w:rsidP="00E83579">
      <w:pPr>
        <w:autoSpaceDE w:val="0"/>
        <w:autoSpaceDN w:val="0"/>
        <w:adjustRightInd w:val="0"/>
        <w:jc w:val="both"/>
        <w:rPr>
          <w:color w:val="000000"/>
        </w:rPr>
      </w:pPr>
      <w:r w:rsidRPr="00E83579">
        <w:rPr>
          <w:color w:val="000000"/>
        </w:rPr>
        <w:t>в) процесс досуговой деятельности с различными категориями населения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27. 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125DEC" w:rsidRPr="00E83579" w:rsidRDefault="00125DEC" w:rsidP="00E83579">
      <w:pPr>
        <w:autoSpaceDE w:val="0"/>
        <w:autoSpaceDN w:val="0"/>
        <w:adjustRightInd w:val="0"/>
        <w:jc w:val="both"/>
        <w:rPr>
          <w:color w:val="000000"/>
        </w:rPr>
      </w:pPr>
      <w:r w:rsidRPr="00E83579">
        <w:rPr>
          <w:color w:val="000000"/>
        </w:rPr>
        <w:t xml:space="preserve">а) Анн-Мари </w:t>
      </w:r>
      <w:proofErr w:type="spellStart"/>
      <w:r w:rsidRPr="00E83579">
        <w:rPr>
          <w:color w:val="000000"/>
        </w:rPr>
        <w:t>Гурдон</w:t>
      </w:r>
      <w:proofErr w:type="spellEnd"/>
    </w:p>
    <w:p w:rsidR="00125DEC" w:rsidRPr="00E83579" w:rsidRDefault="00125DEC" w:rsidP="00E83579">
      <w:pPr>
        <w:autoSpaceDE w:val="0"/>
        <w:autoSpaceDN w:val="0"/>
        <w:adjustRightInd w:val="0"/>
        <w:jc w:val="both"/>
        <w:rPr>
          <w:color w:val="000000"/>
        </w:rPr>
      </w:pPr>
      <w:r w:rsidRPr="00E83579">
        <w:rPr>
          <w:color w:val="000000"/>
        </w:rPr>
        <w:t>б) Дж. Клаузе</w:t>
      </w:r>
    </w:p>
    <w:p w:rsidR="00125DEC" w:rsidRPr="00E83579" w:rsidRDefault="00125DEC" w:rsidP="00E83579">
      <w:pPr>
        <w:autoSpaceDE w:val="0"/>
        <w:autoSpaceDN w:val="0"/>
        <w:adjustRightInd w:val="0"/>
        <w:jc w:val="both"/>
        <w:rPr>
          <w:color w:val="000000"/>
        </w:rPr>
      </w:pPr>
      <w:r w:rsidRPr="00E83579">
        <w:rPr>
          <w:color w:val="000000"/>
        </w:rPr>
        <w:t xml:space="preserve">в) Т. </w:t>
      </w:r>
      <w:proofErr w:type="spellStart"/>
      <w:r w:rsidRPr="00E83579">
        <w:rPr>
          <w:color w:val="000000"/>
        </w:rPr>
        <w:t>Мюре</w:t>
      </w:r>
      <w:proofErr w:type="spellEnd"/>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28. Целевая направленность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t xml:space="preserve">а) в повышении профессионального статуса, </w:t>
      </w:r>
    </w:p>
    <w:p w:rsidR="00125DEC" w:rsidRPr="00E83579" w:rsidRDefault="00125DEC" w:rsidP="00E83579">
      <w:pPr>
        <w:autoSpaceDE w:val="0"/>
        <w:autoSpaceDN w:val="0"/>
        <w:adjustRightInd w:val="0"/>
        <w:jc w:val="both"/>
        <w:rPr>
          <w:color w:val="000000"/>
        </w:rPr>
      </w:pPr>
      <w:r w:rsidRPr="00E83579">
        <w:rPr>
          <w:color w:val="000000"/>
        </w:rPr>
        <w:t xml:space="preserve">б) в профилактике </w:t>
      </w:r>
      <w:proofErr w:type="spellStart"/>
      <w:r w:rsidRPr="00E83579">
        <w:rPr>
          <w:color w:val="000000"/>
        </w:rPr>
        <w:t>девиантного</w:t>
      </w:r>
      <w:proofErr w:type="spellEnd"/>
      <w:r w:rsidRPr="00E83579">
        <w:rPr>
          <w:color w:val="000000"/>
        </w:rPr>
        <w:t xml:space="preserve"> поведения и способах коррекции аномалий в развитии личности</w:t>
      </w:r>
    </w:p>
    <w:p w:rsidR="00125DEC" w:rsidRPr="00E83579" w:rsidRDefault="00125DEC" w:rsidP="00E83579">
      <w:pPr>
        <w:autoSpaceDE w:val="0"/>
        <w:autoSpaceDN w:val="0"/>
        <w:adjustRightInd w:val="0"/>
        <w:jc w:val="both"/>
        <w:rPr>
          <w:color w:val="000000"/>
        </w:rPr>
      </w:pPr>
      <w:r w:rsidRPr="00E83579">
        <w:rPr>
          <w:color w:val="000000"/>
        </w:rPr>
        <w:t>в) активном предотвращении «умирания», «отчуждения» личности в культуре общества, в сложной структуре общественных отношений</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29. Задачей социально-культурной анимации является:</w:t>
      </w:r>
    </w:p>
    <w:p w:rsidR="00125DEC" w:rsidRPr="00E83579" w:rsidRDefault="00125DEC" w:rsidP="00E83579">
      <w:pPr>
        <w:autoSpaceDE w:val="0"/>
        <w:autoSpaceDN w:val="0"/>
        <w:adjustRightInd w:val="0"/>
        <w:jc w:val="both"/>
        <w:rPr>
          <w:color w:val="000000"/>
        </w:rPr>
      </w:pPr>
      <w:r w:rsidRPr="00E83579">
        <w:rPr>
          <w:color w:val="000000"/>
        </w:rP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125DEC" w:rsidRPr="00E83579" w:rsidRDefault="00125DEC" w:rsidP="00E83579">
      <w:pPr>
        <w:autoSpaceDE w:val="0"/>
        <w:autoSpaceDN w:val="0"/>
        <w:adjustRightInd w:val="0"/>
        <w:jc w:val="both"/>
        <w:rPr>
          <w:color w:val="000000"/>
        </w:rPr>
      </w:pPr>
      <w:r w:rsidRPr="00E83579">
        <w:rPr>
          <w:color w:val="000000"/>
        </w:rPr>
        <w:t>б) выявление социально-культурных условий, которые ведут к тому или иному развитию человека</w:t>
      </w:r>
    </w:p>
    <w:p w:rsidR="00125DEC" w:rsidRPr="00E83579" w:rsidRDefault="00125DEC" w:rsidP="00E83579">
      <w:pPr>
        <w:autoSpaceDE w:val="0"/>
        <w:autoSpaceDN w:val="0"/>
        <w:adjustRightInd w:val="0"/>
        <w:jc w:val="both"/>
        <w:rPr>
          <w:color w:val="000000"/>
        </w:rPr>
      </w:pPr>
      <w:r w:rsidRPr="00E83579">
        <w:rPr>
          <w:color w:val="000000"/>
        </w:rPr>
        <w:t>в) реабилитация критических состояний личности</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30. Специфическая задача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lastRenderedPageBreak/>
        <w:t>а) создании особых психолого-педагогических условий, способствующих преодолению психологических препятствий к социальному взаимодействию</w:t>
      </w:r>
    </w:p>
    <w:p w:rsidR="00125DEC" w:rsidRPr="00E83579" w:rsidRDefault="00125DEC" w:rsidP="00E83579">
      <w:pPr>
        <w:autoSpaceDE w:val="0"/>
        <w:autoSpaceDN w:val="0"/>
        <w:adjustRightInd w:val="0"/>
        <w:jc w:val="both"/>
        <w:rPr>
          <w:color w:val="000000"/>
        </w:rPr>
      </w:pPr>
      <w:r w:rsidRPr="00E83579">
        <w:rPr>
          <w:color w:val="000000"/>
        </w:rPr>
        <w:t>б) профилактике социально-психологических отклонений</w:t>
      </w:r>
    </w:p>
    <w:p w:rsidR="00125DEC" w:rsidRPr="00E83579" w:rsidRDefault="00125DEC" w:rsidP="00E83579">
      <w:pPr>
        <w:autoSpaceDE w:val="0"/>
        <w:autoSpaceDN w:val="0"/>
        <w:adjustRightInd w:val="0"/>
        <w:jc w:val="both"/>
        <w:rPr>
          <w:color w:val="000000"/>
        </w:rPr>
      </w:pPr>
      <w:r w:rsidRPr="00E83579">
        <w:rPr>
          <w:color w:val="000000"/>
        </w:rPr>
        <w:t>в) развитии навыков разработки программ анимационной помощи различным социальным группам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Примерный список вопросов к зачёту</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32"/>
        </w:numPr>
        <w:autoSpaceDE w:val="0"/>
        <w:autoSpaceDN w:val="0"/>
        <w:adjustRightInd w:val="0"/>
        <w:ind w:left="0" w:firstLine="0"/>
        <w:jc w:val="both"/>
        <w:rPr>
          <w:color w:val="000000"/>
        </w:rPr>
      </w:pPr>
      <w:proofErr w:type="spellStart"/>
      <w:r w:rsidRPr="00E83579">
        <w:rPr>
          <w:color w:val="000000"/>
        </w:rPr>
        <w:t>Ивент</w:t>
      </w:r>
      <w:proofErr w:type="spellEnd"/>
      <w:r w:rsidRPr="00E83579">
        <w:rPr>
          <w:color w:val="000000"/>
        </w:rPr>
        <w:t>-менеджмент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Использование региональных особенностей в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Культурное и социальное отчуждение человека как предмет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Массовый праздник в парке развлечений.</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Опыт современной 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реабилитация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анимационной программы на основе экскурсионного обслуживания.</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и проведение ролевых игр на открытом воздухе.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ведущего в анимационных программах.</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 значение игры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игры в организации анимационной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Русские духовные и культурно-творческие традиции как методологическая основа для развития социально-культурной анимации в России.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Содержание, цели и задачи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неполные семьи, группы риска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Теоретические    основы    социально-культурной    анимации    как    отрасли гуманистической    социальной психологии и педагогики (гуманистическая психология, </w:t>
      </w:r>
      <w:proofErr w:type="spellStart"/>
      <w:r w:rsidRPr="00E83579">
        <w:rPr>
          <w:bCs/>
          <w:color w:val="000000"/>
        </w:rPr>
        <w:t>логотерапия</w:t>
      </w:r>
      <w:proofErr w:type="spellEnd"/>
      <w:r w:rsidRPr="00E83579">
        <w:rPr>
          <w:bCs/>
          <w:color w:val="000000"/>
        </w:rPr>
        <w:t xml:space="preserve">, психология смысла жизни, </w:t>
      </w:r>
      <w:proofErr w:type="spellStart"/>
      <w:r w:rsidRPr="00E83579">
        <w:rPr>
          <w:bCs/>
          <w:color w:val="000000"/>
        </w:rPr>
        <w:t>трансактный</w:t>
      </w:r>
      <w:proofErr w:type="spellEnd"/>
      <w:r w:rsidRPr="00E83579">
        <w:rPr>
          <w:bCs/>
          <w:color w:val="000000"/>
        </w:rPr>
        <w:t xml:space="preserve"> анализ, арт-терапия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учреждения).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Художественное творчество как ведущий метод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Теории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Современные концепции досуговой деятельности в сервисном обслуживании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Направления досуга в зависимости от форм проведения и организации мероприятий АДД</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Основные этапы проектирования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Функции </w:t>
      </w:r>
      <w:proofErr w:type="spellStart"/>
      <w:r w:rsidRPr="00E83579">
        <w:rPr>
          <w:bCs/>
          <w:color w:val="000000"/>
        </w:rPr>
        <w:t>менеджметна</w:t>
      </w:r>
      <w:proofErr w:type="spellEnd"/>
      <w:r w:rsidRPr="00E83579">
        <w:rPr>
          <w:bCs/>
          <w:color w:val="000000"/>
        </w:rPr>
        <w:t xml:space="preserve"> в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Должностные обязанности персонала </w:t>
      </w:r>
      <w:proofErr w:type="spellStart"/>
      <w:r w:rsidRPr="00E83579">
        <w:rPr>
          <w:bCs/>
          <w:color w:val="000000"/>
        </w:rPr>
        <w:t>анимационно</w:t>
      </w:r>
      <w:proofErr w:type="spellEnd"/>
      <w:r w:rsidRPr="00E83579">
        <w:rPr>
          <w:bCs/>
          <w:color w:val="000000"/>
        </w:rPr>
        <w:t>-досуговой службы гостиничного</w:t>
      </w:r>
    </w:p>
    <w:p w:rsidR="00125DEC" w:rsidRPr="00E83579" w:rsidRDefault="00125DEC" w:rsidP="00E83579">
      <w:pPr>
        <w:autoSpaceDE w:val="0"/>
        <w:autoSpaceDN w:val="0"/>
        <w:adjustRightInd w:val="0"/>
        <w:jc w:val="both"/>
        <w:rPr>
          <w:bCs/>
          <w:color w:val="000000"/>
        </w:rPr>
      </w:pPr>
      <w:r w:rsidRPr="00E83579">
        <w:rPr>
          <w:bCs/>
          <w:color w:val="000000"/>
        </w:rPr>
        <w:t>Комплекса</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Особенности организационной структуры </w:t>
      </w:r>
      <w:proofErr w:type="spellStart"/>
      <w:r w:rsidRPr="00E83579">
        <w:rPr>
          <w:bCs/>
          <w:color w:val="000000"/>
        </w:rPr>
        <w:t>анимационно</w:t>
      </w:r>
      <w:proofErr w:type="spellEnd"/>
      <w:r w:rsidRPr="00E83579">
        <w:rPr>
          <w:bCs/>
          <w:color w:val="000000"/>
        </w:rPr>
        <w:t>-досуговой службы гостиничного предприятия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lastRenderedPageBreak/>
        <w:t xml:space="preserve">Стимулирующие маркетинговые стратегии в </w:t>
      </w:r>
      <w:proofErr w:type="spellStart"/>
      <w:r w:rsidRPr="00E83579">
        <w:rPr>
          <w:bCs/>
          <w:color w:val="000000"/>
        </w:rPr>
        <w:t>анимационно</w:t>
      </w:r>
      <w:proofErr w:type="spellEnd"/>
      <w:r w:rsidRPr="00E83579">
        <w:rPr>
          <w:bCs/>
          <w:color w:val="000000"/>
        </w:rPr>
        <w:t>-досуговой сфере в соответствии с этнокультурными, историческим и религиозными традициями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Исторические этапы развития </w:t>
      </w:r>
      <w:proofErr w:type="spellStart"/>
      <w:r w:rsidRPr="00E83579">
        <w:rPr>
          <w:bCs/>
          <w:color w:val="000000"/>
        </w:rPr>
        <w:t>анимационно</w:t>
      </w:r>
      <w:proofErr w:type="spellEnd"/>
      <w:r w:rsidRPr="00E83579">
        <w:rPr>
          <w:bCs/>
          <w:color w:val="000000"/>
        </w:rPr>
        <w:t>-досуговой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Виды анимационных программ</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ind w:firstLine="709"/>
        <w:jc w:val="both"/>
        <w:rPr>
          <w:color w:val="000000"/>
        </w:rPr>
      </w:pPr>
      <w:r w:rsidRPr="00E83579">
        <w:rPr>
          <w:color w:val="000000"/>
        </w:rPr>
        <w:t xml:space="preserve">Письменное задание 1.: подготовить презентацию по одному из направлений анимационной работы. </w:t>
      </w:r>
    </w:p>
    <w:p w:rsidR="00125DEC" w:rsidRPr="00E83579" w:rsidRDefault="00125DEC" w:rsidP="00E83579">
      <w:pPr>
        <w:ind w:firstLine="709"/>
        <w:jc w:val="both"/>
        <w:rPr>
          <w:color w:val="000000"/>
        </w:rPr>
      </w:pPr>
      <w:r w:rsidRPr="00E83579">
        <w:rPr>
          <w:color w:val="000000"/>
        </w:rPr>
        <w:t xml:space="preserve"> Письменное задание2.: привести примеры анимационной деятельности общественных организаций, волонтеров и др.  </w:t>
      </w:r>
    </w:p>
    <w:p w:rsidR="00125DEC" w:rsidRPr="00E83579" w:rsidRDefault="00125DEC" w:rsidP="00E83579">
      <w:pPr>
        <w:ind w:firstLine="709"/>
        <w:jc w:val="both"/>
        <w:rPr>
          <w:color w:val="000000"/>
        </w:rPr>
      </w:pPr>
      <w:r w:rsidRPr="00E83579">
        <w:rPr>
          <w:color w:val="000000"/>
        </w:rPr>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 Подготовить презентации по фестивалям уличных театров, применению анимационного метода в профессиональном искусстве (</w:t>
      </w:r>
      <w:proofErr w:type="spellStart"/>
      <w:r w:rsidRPr="00E83579">
        <w:rPr>
          <w:color w:val="000000"/>
        </w:rPr>
        <w:t>перфоманс</w:t>
      </w:r>
      <w:proofErr w:type="spellEnd"/>
      <w:r w:rsidRPr="00E83579">
        <w:rPr>
          <w:color w:val="000000"/>
        </w:rPr>
        <w:t xml:space="preserve">, </w:t>
      </w:r>
      <w:proofErr w:type="spellStart"/>
      <w:r w:rsidRPr="00E83579">
        <w:rPr>
          <w:color w:val="000000"/>
        </w:rPr>
        <w:t>инсталяция</w:t>
      </w:r>
      <w:proofErr w:type="spellEnd"/>
      <w:r w:rsidRPr="00E83579">
        <w:rPr>
          <w:color w:val="000000"/>
        </w:rPr>
        <w:t>, и др.).</w:t>
      </w:r>
    </w:p>
    <w:p w:rsidR="00125DEC" w:rsidRDefault="00125DEC" w:rsidP="00E83579">
      <w:pPr>
        <w:ind w:firstLine="709"/>
        <w:jc w:val="both"/>
        <w:rPr>
          <w:color w:val="000000"/>
        </w:rPr>
      </w:pPr>
      <w:r w:rsidRPr="00E83579">
        <w:rPr>
          <w:color w:val="000000"/>
        </w:rPr>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p>
    <w:p w:rsidR="00125DEC" w:rsidRPr="00E83579" w:rsidRDefault="00125DEC" w:rsidP="00E83579">
      <w:pPr>
        <w:ind w:firstLine="709"/>
        <w:jc w:val="both"/>
        <w:rPr>
          <w:color w:val="000000"/>
        </w:rPr>
      </w:pPr>
    </w:p>
    <w:p w:rsidR="00125DEC" w:rsidRPr="00A66952" w:rsidRDefault="00125DEC" w:rsidP="00A66952">
      <w:pPr>
        <w:rPr>
          <w:i/>
          <w:iCs/>
          <w:color w:val="000000"/>
        </w:rPr>
      </w:pPr>
      <w:r w:rsidRPr="00A66952">
        <w:rPr>
          <w:i/>
          <w:iCs/>
          <w:color w:val="000000"/>
        </w:rPr>
        <w:t>Комплексное задание</w:t>
      </w:r>
    </w:p>
    <w:p w:rsidR="00125DEC" w:rsidRPr="00A66952" w:rsidRDefault="00125DEC" w:rsidP="00A66952">
      <w:pPr>
        <w:rPr>
          <w:color w:val="000000"/>
        </w:rPr>
      </w:pPr>
      <w:r w:rsidRPr="00A66952">
        <w:rPr>
          <w:color w:val="000000"/>
        </w:rPr>
        <w:t>Подготовить проект стратегического развития предприятия и индустрии досуга выполнив следующе виды работ:</w:t>
      </w:r>
    </w:p>
    <w:p w:rsidR="00125DEC" w:rsidRPr="00A66952" w:rsidRDefault="00125DEC" w:rsidP="00A66952">
      <w:pPr>
        <w:rPr>
          <w:color w:val="000000"/>
        </w:rPr>
      </w:pPr>
      <w:r w:rsidRPr="00A66952">
        <w:rPr>
          <w:color w:val="000000"/>
        </w:rPr>
        <w:t>- проанализировать организацию работы анимационной команды;</w:t>
      </w:r>
    </w:p>
    <w:p w:rsidR="00125DEC" w:rsidRPr="00A66952" w:rsidRDefault="00125DEC" w:rsidP="00A66952">
      <w:pPr>
        <w:rPr>
          <w:color w:val="000000"/>
        </w:rPr>
      </w:pPr>
      <w:r w:rsidRPr="00A66952">
        <w:rPr>
          <w:color w:val="000000"/>
        </w:rPr>
        <w:t>- составить графическую схему структуры управления трудовыми ресурсами анимационной службы;</w:t>
      </w:r>
    </w:p>
    <w:p w:rsidR="00125DEC" w:rsidRPr="00A66952" w:rsidRDefault="00125DEC" w:rsidP="00A66952">
      <w:pPr>
        <w:rPr>
          <w:color w:val="000000"/>
        </w:rPr>
      </w:pPr>
      <w:r w:rsidRPr="00A66952">
        <w:rPr>
          <w:color w:val="000000"/>
        </w:rPr>
        <w:t>- ознакомиться с положением требования к профессиональным и личностным качествам персонала анимационных служб;</w:t>
      </w:r>
    </w:p>
    <w:p w:rsidR="00125DEC" w:rsidRPr="00A66952" w:rsidRDefault="00125DEC" w:rsidP="00A66952">
      <w:pPr>
        <w:rPr>
          <w:color w:val="000000"/>
        </w:rPr>
      </w:pPr>
      <w:r w:rsidRPr="00A66952">
        <w:rPr>
          <w:color w:val="000000"/>
        </w:rPr>
        <w:t>- разобрать методы подбора и управления персоналом анимационной службы;</w:t>
      </w:r>
    </w:p>
    <w:p w:rsidR="00125DEC" w:rsidRPr="00A66952" w:rsidRDefault="00125DEC" w:rsidP="00A66952">
      <w:pPr>
        <w:rPr>
          <w:color w:val="000000"/>
        </w:rPr>
      </w:pPr>
      <w:r w:rsidRPr="00A66952">
        <w:rPr>
          <w:color w:val="000000"/>
        </w:rPr>
        <w:t>- рассмотреть особенности планирования в анимационной сфере деятельности;</w:t>
      </w:r>
    </w:p>
    <w:p w:rsidR="00125DEC" w:rsidRPr="00A66952" w:rsidRDefault="00125DEC" w:rsidP="00A66952">
      <w:pPr>
        <w:rPr>
          <w:color w:val="000000"/>
        </w:rPr>
      </w:pPr>
      <w:r w:rsidRPr="00A66952">
        <w:rPr>
          <w:color w:val="000000"/>
        </w:rPr>
        <w:t>- разобрать примеры стратегических (долгосрочных), среднесрочных и краткосрочных анимационных планов;</w:t>
      </w:r>
    </w:p>
    <w:p w:rsidR="00125DEC" w:rsidRPr="00A66952" w:rsidRDefault="00125DEC" w:rsidP="00A66952">
      <w:pPr>
        <w:rPr>
          <w:color w:val="000000"/>
        </w:rPr>
      </w:pPr>
      <w:r w:rsidRPr="00A66952">
        <w:rPr>
          <w:color w:val="000000"/>
        </w:rPr>
        <w:t xml:space="preserve">- составить графическую схему модели технологический процесса создания анимационных программ; </w:t>
      </w:r>
    </w:p>
    <w:p w:rsidR="00125DEC" w:rsidRPr="00A66952" w:rsidRDefault="00125DEC" w:rsidP="00A66952">
      <w:pPr>
        <w:rPr>
          <w:color w:val="000000"/>
        </w:rPr>
      </w:pPr>
      <w:r w:rsidRPr="00A66952">
        <w:rPr>
          <w:color w:val="000000"/>
        </w:rPr>
        <w:t>- составить таблицу «Этапы проектирования и их содержание»;</w:t>
      </w:r>
    </w:p>
    <w:p w:rsidR="00125DEC" w:rsidRPr="00E83579" w:rsidRDefault="00125DEC" w:rsidP="00A66952">
      <w:pPr>
        <w:rPr>
          <w:color w:val="000000"/>
        </w:rPr>
      </w:pPr>
      <w:r w:rsidRPr="00A66952">
        <w:rPr>
          <w:color w:val="000000"/>
        </w:rPr>
        <w:t>- составить примерную смету расходов на подготовку и проведение анимационной программы;</w:t>
      </w:r>
    </w:p>
    <w:sectPr w:rsidR="00125DEC" w:rsidRPr="00E83579" w:rsidSect="00B509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460D3"/>
    <w:multiLevelType w:val="hybridMultilevel"/>
    <w:tmpl w:val="8C1CA2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
    <w:nsid w:val="0AE93429"/>
    <w:multiLevelType w:val="hybridMultilevel"/>
    <w:tmpl w:val="9D36C800"/>
    <w:lvl w:ilvl="0" w:tplc="0419000D">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nsid w:val="14C62A36"/>
    <w:multiLevelType w:val="hybridMultilevel"/>
    <w:tmpl w:val="326E34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A2C2F37"/>
    <w:multiLevelType w:val="multilevel"/>
    <w:tmpl w:val="AB9C17AA"/>
    <w:lvl w:ilvl="0">
      <w:start w:val="1"/>
      <w:numFmt w:val="decimal"/>
      <w:lvlText w:val="%1."/>
      <w:lvlJc w:val="left"/>
      <w:pPr>
        <w:ind w:left="1080" w:hanging="360"/>
      </w:pPr>
      <w:rPr>
        <w:rFonts w:cs="Times New Roman"/>
      </w:rPr>
    </w:lvl>
    <w:lvl w:ilvl="1">
      <w:start w:val="2"/>
      <w:numFmt w:val="decimal"/>
      <w:isLgl/>
      <w:lvlText w:val="%1.%2"/>
      <w:lvlJc w:val="left"/>
      <w:pPr>
        <w:ind w:left="1095" w:hanging="375"/>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6">
    <w:nsid w:val="1C3D0240"/>
    <w:multiLevelType w:val="hybridMultilevel"/>
    <w:tmpl w:val="76CA9E2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C4C4ABC"/>
    <w:multiLevelType w:val="multilevel"/>
    <w:tmpl w:val="C7C6A8FC"/>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nsid w:val="1D8359C8"/>
    <w:multiLevelType w:val="hybridMultilevel"/>
    <w:tmpl w:val="9BCECB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FB38A5"/>
    <w:multiLevelType w:val="hybridMultilevel"/>
    <w:tmpl w:val="A1829C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2EA2708"/>
    <w:multiLevelType w:val="hybridMultilevel"/>
    <w:tmpl w:val="B0A643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67E7997"/>
    <w:multiLevelType w:val="hybridMultilevel"/>
    <w:tmpl w:val="26CCB1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C631BF3"/>
    <w:multiLevelType w:val="hybridMultilevel"/>
    <w:tmpl w:val="CC88F256"/>
    <w:lvl w:ilvl="0" w:tplc="DF44DEDA">
      <w:start w:val="1"/>
      <w:numFmt w:val="decimal"/>
      <w:lvlText w:val="%1."/>
      <w:lvlJc w:val="left"/>
      <w:pPr>
        <w:ind w:left="357" w:hanging="360"/>
      </w:pPr>
      <w:rPr>
        <w:rFonts w:cs="Times New Roman"/>
      </w:rPr>
    </w:lvl>
    <w:lvl w:ilvl="1" w:tplc="04190019">
      <w:start w:val="1"/>
      <w:numFmt w:val="lowerLetter"/>
      <w:lvlText w:val="%2."/>
      <w:lvlJc w:val="left"/>
      <w:pPr>
        <w:ind w:left="1077" w:hanging="360"/>
      </w:pPr>
      <w:rPr>
        <w:rFonts w:cs="Times New Roman"/>
      </w:rPr>
    </w:lvl>
    <w:lvl w:ilvl="2" w:tplc="0419001B">
      <w:start w:val="1"/>
      <w:numFmt w:val="lowerRoman"/>
      <w:lvlText w:val="%3."/>
      <w:lvlJc w:val="right"/>
      <w:pPr>
        <w:ind w:left="1797" w:hanging="180"/>
      </w:pPr>
      <w:rPr>
        <w:rFonts w:cs="Times New Roman"/>
      </w:rPr>
    </w:lvl>
    <w:lvl w:ilvl="3" w:tplc="0419000F">
      <w:start w:val="1"/>
      <w:numFmt w:val="decimal"/>
      <w:lvlText w:val="%4."/>
      <w:lvlJc w:val="left"/>
      <w:pPr>
        <w:ind w:left="2517" w:hanging="360"/>
      </w:pPr>
      <w:rPr>
        <w:rFonts w:cs="Times New Roman"/>
      </w:rPr>
    </w:lvl>
    <w:lvl w:ilvl="4" w:tplc="04190019">
      <w:start w:val="1"/>
      <w:numFmt w:val="lowerLetter"/>
      <w:lvlText w:val="%5."/>
      <w:lvlJc w:val="left"/>
      <w:pPr>
        <w:ind w:left="3237" w:hanging="360"/>
      </w:pPr>
      <w:rPr>
        <w:rFonts w:cs="Times New Roman"/>
      </w:rPr>
    </w:lvl>
    <w:lvl w:ilvl="5" w:tplc="0419001B">
      <w:start w:val="1"/>
      <w:numFmt w:val="lowerRoman"/>
      <w:lvlText w:val="%6."/>
      <w:lvlJc w:val="right"/>
      <w:pPr>
        <w:ind w:left="3957" w:hanging="180"/>
      </w:pPr>
      <w:rPr>
        <w:rFonts w:cs="Times New Roman"/>
      </w:rPr>
    </w:lvl>
    <w:lvl w:ilvl="6" w:tplc="0419000F">
      <w:start w:val="1"/>
      <w:numFmt w:val="decimal"/>
      <w:lvlText w:val="%7."/>
      <w:lvlJc w:val="left"/>
      <w:pPr>
        <w:ind w:left="4677" w:hanging="360"/>
      </w:pPr>
      <w:rPr>
        <w:rFonts w:cs="Times New Roman"/>
      </w:rPr>
    </w:lvl>
    <w:lvl w:ilvl="7" w:tplc="04190019">
      <w:start w:val="1"/>
      <w:numFmt w:val="lowerLetter"/>
      <w:lvlText w:val="%8."/>
      <w:lvlJc w:val="left"/>
      <w:pPr>
        <w:ind w:left="5397" w:hanging="360"/>
      </w:pPr>
      <w:rPr>
        <w:rFonts w:cs="Times New Roman"/>
      </w:rPr>
    </w:lvl>
    <w:lvl w:ilvl="8" w:tplc="0419001B">
      <w:start w:val="1"/>
      <w:numFmt w:val="lowerRoman"/>
      <w:lvlText w:val="%9."/>
      <w:lvlJc w:val="right"/>
      <w:pPr>
        <w:ind w:left="6117" w:hanging="180"/>
      </w:pPr>
      <w:rPr>
        <w:rFonts w:cs="Times New Roman"/>
      </w:rPr>
    </w:lvl>
  </w:abstractNum>
  <w:abstractNum w:abstractNumId="14">
    <w:nsid w:val="2C8F26D4"/>
    <w:multiLevelType w:val="hybridMultilevel"/>
    <w:tmpl w:val="3A0683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E5A6295"/>
    <w:multiLevelType w:val="hybridMultilevel"/>
    <w:tmpl w:val="D1EE35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F5100EB"/>
    <w:multiLevelType w:val="hybridMultilevel"/>
    <w:tmpl w:val="E05E14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3AC189A"/>
    <w:multiLevelType w:val="hybridMultilevel"/>
    <w:tmpl w:val="44F600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F79BB"/>
    <w:multiLevelType w:val="hybridMultilevel"/>
    <w:tmpl w:val="0706DC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B9C5E0E"/>
    <w:multiLevelType w:val="hybridMultilevel"/>
    <w:tmpl w:val="D090B13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2E72086"/>
    <w:multiLevelType w:val="hybridMultilevel"/>
    <w:tmpl w:val="F90CC2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4A0518B"/>
    <w:multiLevelType w:val="hybridMultilevel"/>
    <w:tmpl w:val="9446ED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6">
    <w:nsid w:val="5F493EEC"/>
    <w:multiLevelType w:val="hybridMultilevel"/>
    <w:tmpl w:val="30F0BA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4E211BB"/>
    <w:multiLevelType w:val="hybridMultilevel"/>
    <w:tmpl w:val="8B5265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9">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E1E0745"/>
    <w:multiLevelType w:val="hybridMultilevel"/>
    <w:tmpl w:val="75C2F9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decimal"/>
        <w:lvlText w:val=""/>
        <w:legacy w:legacy="1" w:legacySpace="0" w:legacyIndent="360"/>
        <w:lvlJc w:val="left"/>
        <w:rPr>
          <w:rFonts w:ascii="Symbol" w:hAnsi="Symbol" w:cs="Times New Roman" w:hint="default"/>
        </w:rPr>
      </w:lvl>
    </w:lvlOverride>
  </w:num>
  <w:num w:numId="30">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20E3"/>
    <w:rsid w:val="00072CD9"/>
    <w:rsid w:val="000C0F11"/>
    <w:rsid w:val="000F0F00"/>
    <w:rsid w:val="00125DEC"/>
    <w:rsid w:val="00195429"/>
    <w:rsid w:val="001A36A7"/>
    <w:rsid w:val="00326FC1"/>
    <w:rsid w:val="003B42F1"/>
    <w:rsid w:val="003E1F43"/>
    <w:rsid w:val="004E767A"/>
    <w:rsid w:val="005C66B3"/>
    <w:rsid w:val="00650DEC"/>
    <w:rsid w:val="006774E3"/>
    <w:rsid w:val="006F3EC2"/>
    <w:rsid w:val="007D0406"/>
    <w:rsid w:val="009A20E3"/>
    <w:rsid w:val="009C1899"/>
    <w:rsid w:val="00A66952"/>
    <w:rsid w:val="00A67B8A"/>
    <w:rsid w:val="00B5099D"/>
    <w:rsid w:val="00C54516"/>
    <w:rsid w:val="00CB75C0"/>
    <w:rsid w:val="00CC44DF"/>
    <w:rsid w:val="00D85028"/>
    <w:rsid w:val="00DC11F5"/>
    <w:rsid w:val="00E83579"/>
    <w:rsid w:val="00EE58E5"/>
    <w:rsid w:val="00F00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83579"/>
    <w:rPr>
      <w:rFonts w:ascii="Times New Roman" w:eastAsia="Times New Roman" w:hAnsi="Times New Roman"/>
      <w:sz w:val="24"/>
      <w:szCs w:val="24"/>
    </w:rPr>
  </w:style>
  <w:style w:type="paragraph" w:styleId="2">
    <w:name w:val="heading 2"/>
    <w:basedOn w:val="a"/>
    <w:next w:val="a"/>
    <w:link w:val="20"/>
    <w:uiPriority w:val="99"/>
    <w:qFormat/>
    <w:rsid w:val="00E83579"/>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E83579"/>
    <w:rPr>
      <w:rFonts w:ascii="Arial" w:hAnsi="Arial" w:cs="Times New Roman"/>
      <w:b/>
      <w:bCs/>
      <w:i/>
      <w:iCs/>
      <w:sz w:val="28"/>
      <w:szCs w:val="28"/>
      <w:lang w:eastAsia="ru-RU"/>
    </w:rPr>
  </w:style>
  <w:style w:type="character" w:styleId="a3">
    <w:name w:val="Hyperlink"/>
    <w:uiPriority w:val="99"/>
    <w:rsid w:val="00E83579"/>
    <w:rPr>
      <w:rFonts w:cs="Times New Roman"/>
      <w:color w:val="0066CC"/>
      <w:u w:val="single"/>
    </w:rPr>
  </w:style>
  <w:style w:type="paragraph" w:styleId="a4">
    <w:name w:val="Normal (Web)"/>
    <w:aliases w:val="Обычный (Web)"/>
    <w:basedOn w:val="a"/>
    <w:uiPriority w:val="99"/>
    <w:semiHidden/>
    <w:rsid w:val="00E83579"/>
    <w:pPr>
      <w:widowControl w:val="0"/>
      <w:autoSpaceDE w:val="0"/>
      <w:autoSpaceDN w:val="0"/>
      <w:adjustRightInd w:val="0"/>
      <w:ind w:left="720"/>
      <w:contextualSpacing/>
    </w:p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83579"/>
    <w:rPr>
      <w:rFonts w:cs="Times New Roman"/>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83579"/>
    <w:rPr>
      <w:rFonts w:ascii="Calibri" w:eastAsia="Calibri" w:hAnsi="Calibri"/>
      <w:sz w:val="22"/>
      <w:szCs w:val="22"/>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D94CD5"/>
    <w:rPr>
      <w:rFonts w:ascii="Times New Roman" w:eastAsia="Times New Roman" w:hAnsi="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83579"/>
    <w:rPr>
      <w:rFonts w:ascii="Times New Roman" w:hAnsi="Times New Roman" w:cs="Times New Roman"/>
      <w:sz w:val="20"/>
      <w:szCs w:val="20"/>
      <w:lang w:eastAsia="ru-RU"/>
    </w:rPr>
  </w:style>
  <w:style w:type="character" w:customStyle="1" w:styleId="a7">
    <w:name w:val="Верхний колонтитул Знак"/>
    <w:link w:val="a8"/>
    <w:uiPriority w:val="99"/>
    <w:semiHidden/>
    <w:locked/>
    <w:rsid w:val="00E83579"/>
    <w:rPr>
      <w:rFonts w:cs="Times New Roman"/>
      <w:sz w:val="24"/>
      <w:szCs w:val="24"/>
    </w:rPr>
  </w:style>
  <w:style w:type="paragraph" w:styleId="a8">
    <w:name w:val="header"/>
    <w:basedOn w:val="a"/>
    <w:link w:val="a7"/>
    <w:uiPriority w:val="99"/>
    <w:semiHidden/>
    <w:rsid w:val="00E83579"/>
    <w:pPr>
      <w:tabs>
        <w:tab w:val="center" w:pos="4677"/>
        <w:tab w:val="right" w:pos="9355"/>
      </w:tabs>
    </w:pPr>
    <w:rPr>
      <w:rFonts w:ascii="Calibri" w:eastAsia="Calibri" w:hAnsi="Calibri"/>
      <w:lang w:eastAsia="en-US"/>
    </w:rPr>
  </w:style>
  <w:style w:type="character" w:customStyle="1" w:styleId="HeaderChar1">
    <w:name w:val="Header Char1"/>
    <w:uiPriority w:val="99"/>
    <w:semiHidden/>
    <w:rsid w:val="00D94CD5"/>
    <w:rPr>
      <w:rFonts w:ascii="Times New Roman" w:eastAsia="Times New Roman" w:hAnsi="Times New Roman"/>
      <w:sz w:val="24"/>
      <w:szCs w:val="24"/>
    </w:rPr>
  </w:style>
  <w:style w:type="character" w:customStyle="1" w:styleId="a9">
    <w:name w:val="Нижний колонтитул Знак"/>
    <w:link w:val="aa"/>
    <w:uiPriority w:val="99"/>
    <w:semiHidden/>
    <w:locked/>
    <w:rsid w:val="00E83579"/>
    <w:rPr>
      <w:rFonts w:cs="Times New Roman"/>
      <w:sz w:val="24"/>
      <w:szCs w:val="24"/>
    </w:rPr>
  </w:style>
  <w:style w:type="paragraph" w:styleId="aa">
    <w:name w:val="footer"/>
    <w:basedOn w:val="a"/>
    <w:link w:val="a9"/>
    <w:uiPriority w:val="99"/>
    <w:semiHidden/>
    <w:rsid w:val="00E83579"/>
    <w:pPr>
      <w:widowControl w:val="0"/>
      <w:tabs>
        <w:tab w:val="center" w:pos="4677"/>
        <w:tab w:val="right" w:pos="9355"/>
      </w:tabs>
      <w:autoSpaceDE w:val="0"/>
      <w:autoSpaceDN w:val="0"/>
      <w:adjustRightInd w:val="0"/>
    </w:pPr>
    <w:rPr>
      <w:rFonts w:ascii="Calibri" w:eastAsia="Calibri" w:hAnsi="Calibri"/>
      <w:lang w:eastAsia="en-US"/>
    </w:rPr>
  </w:style>
  <w:style w:type="character" w:customStyle="1" w:styleId="FooterChar1">
    <w:name w:val="Footer Char1"/>
    <w:uiPriority w:val="99"/>
    <w:semiHidden/>
    <w:rsid w:val="00D94CD5"/>
    <w:rPr>
      <w:rFonts w:ascii="Times New Roman" w:eastAsia="Times New Roman" w:hAnsi="Times New Roman"/>
      <w:sz w:val="24"/>
      <w:szCs w:val="24"/>
    </w:rPr>
  </w:style>
  <w:style w:type="character" w:customStyle="1" w:styleId="ab">
    <w:name w:val="Основной текст Знак"/>
    <w:link w:val="ac"/>
    <w:uiPriority w:val="99"/>
    <w:semiHidden/>
    <w:locked/>
    <w:rsid w:val="00E83579"/>
    <w:rPr>
      <w:rFonts w:cs="Times New Roman"/>
      <w:sz w:val="24"/>
      <w:szCs w:val="24"/>
      <w:lang w:eastAsia="ar-SA" w:bidi="ar-SA"/>
    </w:rPr>
  </w:style>
  <w:style w:type="paragraph" w:styleId="ac">
    <w:name w:val="Body Text"/>
    <w:basedOn w:val="a"/>
    <w:link w:val="ab"/>
    <w:uiPriority w:val="99"/>
    <w:semiHidden/>
    <w:rsid w:val="00E83579"/>
    <w:pPr>
      <w:suppressAutoHyphens/>
      <w:spacing w:after="120"/>
    </w:pPr>
    <w:rPr>
      <w:rFonts w:ascii="Calibri" w:eastAsia="Calibri" w:hAnsi="Calibri"/>
      <w:lang w:eastAsia="ar-SA"/>
    </w:rPr>
  </w:style>
  <w:style w:type="character" w:customStyle="1" w:styleId="BodyTextChar1">
    <w:name w:val="Body Text Char1"/>
    <w:uiPriority w:val="99"/>
    <w:semiHidden/>
    <w:rsid w:val="00D94CD5"/>
    <w:rPr>
      <w:rFonts w:ascii="Times New Roman" w:eastAsia="Times New Roman" w:hAnsi="Times New Roman"/>
      <w:sz w:val="24"/>
      <w:szCs w:val="24"/>
    </w:rPr>
  </w:style>
  <w:style w:type="character" w:customStyle="1" w:styleId="21">
    <w:name w:val="Основной текст с отступом 2 Знак"/>
    <w:link w:val="22"/>
    <w:uiPriority w:val="99"/>
    <w:semiHidden/>
    <w:locked/>
    <w:rsid w:val="00E83579"/>
    <w:rPr>
      <w:rFonts w:cs="Times New Roman"/>
      <w:sz w:val="24"/>
      <w:szCs w:val="24"/>
    </w:rPr>
  </w:style>
  <w:style w:type="paragraph" w:styleId="22">
    <w:name w:val="Body Text Indent 2"/>
    <w:basedOn w:val="a"/>
    <w:link w:val="21"/>
    <w:uiPriority w:val="99"/>
    <w:semiHidden/>
    <w:rsid w:val="00E83579"/>
    <w:pPr>
      <w:spacing w:after="120" w:line="480" w:lineRule="auto"/>
      <w:ind w:left="283"/>
    </w:pPr>
    <w:rPr>
      <w:rFonts w:ascii="Calibri" w:eastAsia="Calibri" w:hAnsi="Calibri"/>
      <w:lang w:eastAsia="en-US"/>
    </w:rPr>
  </w:style>
  <w:style w:type="character" w:customStyle="1" w:styleId="BodyTextIndent2Char1">
    <w:name w:val="Body Text Indent 2 Char1"/>
    <w:uiPriority w:val="99"/>
    <w:semiHidden/>
    <w:rsid w:val="00D94CD5"/>
    <w:rPr>
      <w:rFonts w:ascii="Times New Roman" w:eastAsia="Times New Roman" w:hAnsi="Times New Roman"/>
      <w:sz w:val="24"/>
      <w:szCs w:val="24"/>
    </w:rPr>
  </w:style>
  <w:style w:type="character" w:customStyle="1" w:styleId="3">
    <w:name w:val="Основной текст с отступом 3 Знак"/>
    <w:link w:val="30"/>
    <w:uiPriority w:val="99"/>
    <w:semiHidden/>
    <w:locked/>
    <w:rsid w:val="00E83579"/>
    <w:rPr>
      <w:rFonts w:cs="Times New Roman"/>
      <w:sz w:val="16"/>
      <w:szCs w:val="16"/>
    </w:rPr>
  </w:style>
  <w:style w:type="paragraph" w:styleId="30">
    <w:name w:val="Body Text Indent 3"/>
    <w:basedOn w:val="a"/>
    <w:link w:val="3"/>
    <w:uiPriority w:val="99"/>
    <w:semiHidden/>
    <w:rsid w:val="00E83579"/>
    <w:pPr>
      <w:spacing w:after="120"/>
      <w:ind w:left="283"/>
    </w:pPr>
    <w:rPr>
      <w:rFonts w:ascii="Calibri" w:eastAsia="Calibri" w:hAnsi="Calibri"/>
      <w:sz w:val="16"/>
      <w:szCs w:val="16"/>
      <w:lang w:eastAsia="en-US"/>
    </w:rPr>
  </w:style>
  <w:style w:type="character" w:customStyle="1" w:styleId="BodyTextIndent3Char1">
    <w:name w:val="Body Text Indent 3 Char1"/>
    <w:uiPriority w:val="99"/>
    <w:semiHidden/>
    <w:rsid w:val="00D94CD5"/>
    <w:rPr>
      <w:rFonts w:ascii="Times New Roman" w:eastAsia="Times New Roman" w:hAnsi="Times New Roman"/>
      <w:sz w:val="16"/>
      <w:szCs w:val="16"/>
    </w:rPr>
  </w:style>
  <w:style w:type="paragraph" w:customStyle="1" w:styleId="Style11">
    <w:name w:val="Style11"/>
    <w:basedOn w:val="a"/>
    <w:uiPriority w:val="99"/>
    <w:rsid w:val="00E83579"/>
    <w:pPr>
      <w:widowControl w:val="0"/>
      <w:autoSpaceDE w:val="0"/>
      <w:autoSpaceDN w:val="0"/>
      <w:adjustRightInd w:val="0"/>
      <w:jc w:val="center"/>
    </w:pPr>
  </w:style>
  <w:style w:type="paragraph" w:customStyle="1" w:styleId="Style12">
    <w:name w:val="Style12"/>
    <w:basedOn w:val="a"/>
    <w:uiPriority w:val="99"/>
    <w:rsid w:val="00E83579"/>
    <w:pPr>
      <w:widowControl w:val="0"/>
      <w:autoSpaceDE w:val="0"/>
      <w:autoSpaceDN w:val="0"/>
      <w:adjustRightInd w:val="0"/>
      <w:spacing w:line="230" w:lineRule="exact"/>
    </w:pPr>
  </w:style>
  <w:style w:type="paragraph" w:customStyle="1" w:styleId="Style15">
    <w:name w:val="Style15"/>
    <w:basedOn w:val="a"/>
    <w:uiPriority w:val="99"/>
    <w:rsid w:val="00E83579"/>
    <w:pPr>
      <w:widowControl w:val="0"/>
      <w:autoSpaceDE w:val="0"/>
      <w:autoSpaceDN w:val="0"/>
      <w:adjustRightInd w:val="0"/>
      <w:jc w:val="both"/>
    </w:pPr>
  </w:style>
  <w:style w:type="character" w:customStyle="1" w:styleId="ad">
    <w:name w:val="Основной текст_"/>
    <w:link w:val="31"/>
    <w:uiPriority w:val="99"/>
    <w:locked/>
    <w:rsid w:val="00E83579"/>
    <w:rPr>
      <w:sz w:val="28"/>
      <w:shd w:val="clear" w:color="auto" w:fill="FFFFFF"/>
    </w:rPr>
  </w:style>
  <w:style w:type="paragraph" w:customStyle="1" w:styleId="31">
    <w:name w:val="Основной текст3"/>
    <w:basedOn w:val="a"/>
    <w:link w:val="ad"/>
    <w:uiPriority w:val="99"/>
    <w:rsid w:val="00E83579"/>
    <w:pPr>
      <w:shd w:val="clear" w:color="auto" w:fill="FFFFFF"/>
      <w:spacing w:line="322" w:lineRule="exact"/>
      <w:ind w:hanging="360"/>
    </w:pPr>
    <w:rPr>
      <w:rFonts w:ascii="Calibri" w:eastAsia="Calibri" w:hAnsi="Calibri"/>
      <w:sz w:val="28"/>
      <w:szCs w:val="28"/>
    </w:rPr>
  </w:style>
  <w:style w:type="paragraph" w:customStyle="1" w:styleId="10">
    <w:name w:val="Абзац списка1"/>
    <w:basedOn w:val="a"/>
    <w:uiPriority w:val="99"/>
    <w:rsid w:val="00E83579"/>
    <w:pPr>
      <w:spacing w:after="200" w:line="276" w:lineRule="auto"/>
      <w:ind w:left="720"/>
    </w:pPr>
    <w:rPr>
      <w:rFonts w:ascii="Calibri" w:hAnsi="Calibri"/>
      <w:sz w:val="22"/>
      <w:szCs w:val="22"/>
      <w:lang w:eastAsia="en-US"/>
    </w:rPr>
  </w:style>
  <w:style w:type="paragraph" w:customStyle="1" w:styleId="ae">
    <w:name w:val="Вопросы"/>
    <w:basedOn w:val="a"/>
    <w:uiPriority w:val="99"/>
    <w:rsid w:val="00E83579"/>
    <w:pPr>
      <w:spacing w:line="280" w:lineRule="exact"/>
      <w:ind w:firstLine="567"/>
      <w:jc w:val="both"/>
    </w:pPr>
    <w:rPr>
      <w:b/>
      <w:i/>
      <w:sz w:val="26"/>
      <w:szCs w:val="20"/>
    </w:rPr>
  </w:style>
  <w:style w:type="character" w:customStyle="1" w:styleId="af">
    <w:name w:val="а Обычный Знак"/>
    <w:link w:val="af0"/>
    <w:uiPriority w:val="99"/>
    <w:locked/>
    <w:rsid w:val="00E83579"/>
    <w:rPr>
      <w:sz w:val="24"/>
    </w:rPr>
  </w:style>
  <w:style w:type="paragraph" w:customStyle="1" w:styleId="af0">
    <w:name w:val="а Обычный"/>
    <w:basedOn w:val="a"/>
    <w:link w:val="af"/>
    <w:uiPriority w:val="99"/>
    <w:rsid w:val="00E83579"/>
    <w:pPr>
      <w:widowControl w:val="0"/>
      <w:ind w:firstLine="567"/>
      <w:jc w:val="both"/>
    </w:pPr>
    <w:rPr>
      <w:rFonts w:ascii="Calibri" w:eastAsia="Calibri" w:hAnsi="Calibri"/>
      <w:iCs/>
      <w:sz w:val="28"/>
    </w:rPr>
  </w:style>
  <w:style w:type="paragraph" w:customStyle="1" w:styleId="af1">
    <w:name w:val="а Вопросы темы ПТК"/>
    <w:basedOn w:val="a"/>
    <w:uiPriority w:val="99"/>
    <w:rsid w:val="00E83579"/>
    <w:pPr>
      <w:ind w:firstLine="567"/>
      <w:jc w:val="both"/>
    </w:pPr>
    <w:rPr>
      <w:b/>
      <w:bCs/>
      <w:i/>
      <w:iCs/>
      <w:sz w:val="28"/>
    </w:rPr>
  </w:style>
  <w:style w:type="character" w:customStyle="1" w:styleId="af2">
    <w:name w:val="а Вопросы ПТК Знак"/>
    <w:link w:val="af3"/>
    <w:uiPriority w:val="99"/>
    <w:locked/>
    <w:rsid w:val="00E83579"/>
    <w:rPr>
      <w:b/>
      <w:i/>
      <w:sz w:val="24"/>
    </w:rPr>
  </w:style>
  <w:style w:type="paragraph" w:customStyle="1" w:styleId="af3">
    <w:name w:val="а Вопросы ПТК"/>
    <w:basedOn w:val="a"/>
    <w:link w:val="af2"/>
    <w:uiPriority w:val="99"/>
    <w:rsid w:val="00E83579"/>
    <w:pPr>
      <w:widowControl w:val="0"/>
      <w:ind w:firstLine="567"/>
      <w:jc w:val="both"/>
    </w:pPr>
    <w:rPr>
      <w:rFonts w:ascii="Calibri" w:eastAsia="Calibri" w:hAnsi="Calibri"/>
      <w:b/>
      <w:bCs/>
      <w:i/>
      <w:iCs/>
      <w:sz w:val="28"/>
    </w:rPr>
  </w:style>
  <w:style w:type="paragraph" w:customStyle="1" w:styleId="ConsPlusNonformat">
    <w:name w:val="ConsPlusNonformat"/>
    <w:uiPriority w:val="99"/>
    <w:rsid w:val="00E83579"/>
    <w:pPr>
      <w:widowControl w:val="0"/>
      <w:autoSpaceDE w:val="0"/>
      <w:autoSpaceDN w:val="0"/>
    </w:pPr>
    <w:rPr>
      <w:rFonts w:ascii="Courier New" w:eastAsia="Times New Roman" w:hAnsi="Courier New" w:cs="Courier New"/>
    </w:rPr>
  </w:style>
  <w:style w:type="paragraph" w:customStyle="1" w:styleId="TableParagraph">
    <w:name w:val="Table Paragraph"/>
    <w:basedOn w:val="a"/>
    <w:uiPriority w:val="99"/>
    <w:rsid w:val="00E83579"/>
    <w:pPr>
      <w:widowControl w:val="0"/>
      <w:autoSpaceDE w:val="0"/>
      <w:autoSpaceDN w:val="0"/>
    </w:pPr>
    <w:rPr>
      <w:sz w:val="22"/>
      <w:szCs w:val="22"/>
      <w:lang w:eastAsia="en-US"/>
    </w:rPr>
  </w:style>
  <w:style w:type="character" w:customStyle="1" w:styleId="FontStyle53">
    <w:name w:val="Font Style53"/>
    <w:uiPriority w:val="99"/>
    <w:rsid w:val="00E83579"/>
    <w:rPr>
      <w:rFonts w:ascii="Times New Roman" w:hAnsi="Times New Roman"/>
      <w:b/>
      <w:sz w:val="22"/>
    </w:rPr>
  </w:style>
  <w:style w:type="character" w:customStyle="1" w:styleId="FontStyle60">
    <w:name w:val="Font Style60"/>
    <w:uiPriority w:val="99"/>
    <w:rsid w:val="00E83579"/>
    <w:rPr>
      <w:rFonts w:ascii="Times New Roman" w:hAnsi="Times New Roman"/>
      <w:sz w:val="18"/>
    </w:rPr>
  </w:style>
  <w:style w:type="character" w:customStyle="1" w:styleId="11">
    <w:name w:val="Основной текст Знак1"/>
    <w:uiPriority w:val="99"/>
    <w:semiHidden/>
    <w:rsid w:val="00E83579"/>
    <w:rPr>
      <w:rFonts w:ascii="Times New Roman" w:hAnsi="Times New Roman" w:cs="Times New Roman"/>
      <w:sz w:val="24"/>
      <w:szCs w:val="24"/>
      <w:lang w:eastAsia="ru-RU"/>
    </w:rPr>
  </w:style>
  <w:style w:type="character" w:customStyle="1" w:styleId="12">
    <w:name w:val="Нижний колонтитул Знак1"/>
    <w:uiPriority w:val="99"/>
    <w:semiHidden/>
    <w:rsid w:val="00E83579"/>
    <w:rPr>
      <w:rFonts w:ascii="Times New Roman" w:hAnsi="Times New Roman" w:cs="Times New Roman"/>
      <w:sz w:val="24"/>
      <w:szCs w:val="24"/>
      <w:lang w:eastAsia="ru-RU"/>
    </w:rPr>
  </w:style>
  <w:style w:type="character" w:customStyle="1" w:styleId="210">
    <w:name w:val="Основной текст с отступом 2 Знак1"/>
    <w:uiPriority w:val="99"/>
    <w:semiHidden/>
    <w:rsid w:val="00E83579"/>
    <w:rPr>
      <w:rFonts w:ascii="Times New Roman" w:hAnsi="Times New Roman" w:cs="Times New Roman"/>
      <w:sz w:val="24"/>
      <w:szCs w:val="24"/>
      <w:lang w:eastAsia="ru-RU"/>
    </w:rPr>
  </w:style>
  <w:style w:type="character" w:customStyle="1" w:styleId="310">
    <w:name w:val="Основной текст с отступом 3 Знак1"/>
    <w:uiPriority w:val="99"/>
    <w:semiHidden/>
    <w:rsid w:val="00E83579"/>
    <w:rPr>
      <w:rFonts w:ascii="Times New Roman" w:hAnsi="Times New Roman" w:cs="Times New Roman"/>
      <w:sz w:val="16"/>
      <w:szCs w:val="16"/>
      <w:lang w:eastAsia="ru-RU"/>
    </w:rPr>
  </w:style>
  <w:style w:type="character" w:customStyle="1" w:styleId="apple-converted-space">
    <w:name w:val="apple-converted-space"/>
    <w:uiPriority w:val="99"/>
    <w:rsid w:val="00E83579"/>
  </w:style>
  <w:style w:type="character" w:customStyle="1" w:styleId="13">
    <w:name w:val="Верхний колонтитул Знак1"/>
    <w:uiPriority w:val="99"/>
    <w:semiHidden/>
    <w:rsid w:val="00E83579"/>
    <w:rPr>
      <w:rFonts w:ascii="Times New Roman" w:hAnsi="Times New Roman" w:cs="Times New Roman"/>
      <w:sz w:val="24"/>
      <w:szCs w:val="24"/>
      <w:lang w:eastAsia="ru-RU"/>
    </w:rPr>
  </w:style>
  <w:style w:type="paragraph" w:styleId="af4">
    <w:name w:val="List Paragraph"/>
    <w:basedOn w:val="a"/>
    <w:uiPriority w:val="99"/>
    <w:qFormat/>
    <w:rsid w:val="00E83579"/>
    <w:pPr>
      <w:widowControl w:val="0"/>
      <w:autoSpaceDE w:val="0"/>
      <w:autoSpaceDN w:val="0"/>
      <w:adjustRightInd w:val="0"/>
      <w:ind w:left="720"/>
      <w:contextualSpacing/>
    </w:pPr>
  </w:style>
  <w:style w:type="character" w:styleId="af5">
    <w:name w:val="FollowedHyperlink"/>
    <w:uiPriority w:val="99"/>
    <w:semiHidden/>
    <w:rsid w:val="00F00946"/>
    <w:rPr>
      <w:rFonts w:cs="Times New Roman"/>
      <w:color w:val="954F72"/>
      <w:u w:val="single"/>
    </w:rPr>
  </w:style>
  <w:style w:type="character" w:customStyle="1" w:styleId="UnresolvedMention">
    <w:name w:val="Unresolved Mention"/>
    <w:uiPriority w:val="99"/>
    <w:semiHidden/>
    <w:rsid w:val="00F00946"/>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553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583.html" TargetMode="External"/><Relationship Id="rId13" Type="http://schemas.openxmlformats.org/officeDocument/2006/relationships/hyperlink" Target="https://www.iprbookshop.ru/104960.html" TargetMode="External"/><Relationship Id="rId18" Type="http://schemas.openxmlformats.org/officeDocument/2006/relationships/hyperlink" Target="https://www.iprbookshop.ru/100901.html" TargetMode="External"/><Relationship Id="rId26" Type="http://schemas.openxmlformats.org/officeDocument/2006/relationships/hyperlink" Target="http://www.iprbookshop.ru" TargetMode="External"/><Relationship Id="rId39" Type="http://schemas.openxmlformats.org/officeDocument/2006/relationships/hyperlink" Target="http://www.jtp.ru" TargetMode="External"/><Relationship Id="rId3" Type="http://schemas.microsoft.com/office/2007/relationships/stylesWithEffects" Target="stylesWithEffects.xml"/><Relationship Id="rId21" Type="http://schemas.openxmlformats.org/officeDocument/2006/relationships/hyperlink" Target="https://www.iprbookshop.ru/9583.html" TargetMode="External"/><Relationship Id="rId34" Type="http://schemas.openxmlformats.org/officeDocument/2006/relationships/hyperlink" Target="http://www.event-forum.ru" TargetMode="External"/><Relationship Id="rId42" Type="http://schemas.openxmlformats.org/officeDocument/2006/relationships/theme" Target="theme/theme1.xml"/><Relationship Id="rId7" Type="http://schemas.openxmlformats.org/officeDocument/2006/relationships/hyperlink" Target="https://www.iprbookshop.ru/9582.html" TargetMode="External"/><Relationship Id="rId12" Type="http://schemas.openxmlformats.org/officeDocument/2006/relationships/hyperlink" Target="https://www.iprbookshop.ru/106822.html" TargetMode="External"/><Relationship Id="rId17" Type="http://schemas.openxmlformats.org/officeDocument/2006/relationships/hyperlink" Target="http://www.iprbookshop.ru/76429.html" TargetMode="External"/><Relationship Id="rId25" Type="http://schemas.openxmlformats.org/officeDocument/2006/relationships/hyperlink" Target="http://www.iprbookshop.ru/22998" TargetMode="External"/><Relationship Id="rId33" Type="http://schemas.openxmlformats.org/officeDocument/2006/relationships/hyperlink" Target="http://www.event.ru" TargetMode="External"/><Relationship Id="rId38" Type="http://schemas.openxmlformats.org/officeDocument/2006/relationships/hyperlink" Target="http://www.prazdnikmedia.ru" TargetMode="External"/><Relationship Id="rId2" Type="http://schemas.openxmlformats.org/officeDocument/2006/relationships/styles" Target="styles.xml"/><Relationship Id="rId16" Type="http://schemas.openxmlformats.org/officeDocument/2006/relationships/hyperlink" Target="https://www.iprbookshop.ru/91324.html" TargetMode="External"/><Relationship Id="rId20" Type="http://schemas.openxmlformats.org/officeDocument/2006/relationships/hyperlink" Target="https://www.iprbookshop.ru/9582.html" TargetMode="External"/><Relationship Id="rId29" Type="http://schemas.openxmlformats.org/officeDocument/2006/relationships/hyperlink" Target="http://www.un.or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5806.html" TargetMode="External"/><Relationship Id="rId11" Type="http://schemas.openxmlformats.org/officeDocument/2006/relationships/hyperlink" Target="http://www.iprbookshop.ru/23591.html" TargetMode="External"/><Relationship Id="rId24" Type="http://schemas.openxmlformats.org/officeDocument/2006/relationships/hyperlink" Target="https://www.iprbookshop.ru/76476.html" TargetMode="External"/><Relationship Id="rId32" Type="http://schemas.openxmlformats.org/officeDocument/2006/relationships/hyperlink" Target="http://www.eventum-premo.ru" TargetMode="External"/><Relationship Id="rId37" Type="http://schemas.openxmlformats.org/officeDocument/2006/relationships/hyperlink" Target="http://eventcatalog.ru" TargetMode="External"/><Relationship Id="rId40" Type="http://schemas.openxmlformats.org/officeDocument/2006/relationships/hyperlink" Target="http://www.eventcatalog.ru" TargetMode="External"/><Relationship Id="rId5" Type="http://schemas.openxmlformats.org/officeDocument/2006/relationships/webSettings" Target="webSettings.xml"/><Relationship Id="rId15" Type="http://schemas.openxmlformats.org/officeDocument/2006/relationships/hyperlink" Target="https://www.iprbookshop.ru/91288.html" TargetMode="External"/><Relationship Id="rId23" Type="http://schemas.openxmlformats.org/officeDocument/2006/relationships/hyperlink" Target="https://www.iprbookshop.ru/66341.html" TargetMode="External"/><Relationship Id="rId28" Type="http://schemas.openxmlformats.org/officeDocument/2006/relationships/hyperlink" Target="http://www.intourion.ru" TargetMode="External"/><Relationship Id="rId36" Type="http://schemas.openxmlformats.org/officeDocument/2006/relationships/hyperlink" Target="http://www.advlab.ru" TargetMode="External"/><Relationship Id="rId10" Type="http://schemas.openxmlformats.org/officeDocument/2006/relationships/hyperlink" Target="https://www.iprbookshop.ru/78483.html" TargetMode="External"/><Relationship Id="rId19" Type="http://schemas.openxmlformats.org/officeDocument/2006/relationships/hyperlink" Target="http://www.iprbookshop.ru/55806.html" TargetMode="External"/><Relationship Id="rId31" Type="http://schemas.openxmlformats.org/officeDocument/2006/relationships/hyperlink" Target="http://www.eventros.ru" TargetMode="External"/><Relationship Id="rId4" Type="http://schemas.openxmlformats.org/officeDocument/2006/relationships/settings" Target="settings.xml"/><Relationship Id="rId9" Type="http://schemas.openxmlformats.org/officeDocument/2006/relationships/hyperlink" Target="https://www.iprbookshop.ru/15682.html" TargetMode="External"/><Relationship Id="rId14" Type="http://schemas.openxmlformats.org/officeDocument/2006/relationships/hyperlink" Target="https://www.iprbookshop.ru/78483.html" TargetMode="External"/><Relationship Id="rId22" Type="http://schemas.openxmlformats.org/officeDocument/2006/relationships/hyperlink" Target="https://www.iprbookshop.ru/15682.html" TargetMode="External"/><Relationship Id="rId27" Type="http://schemas.openxmlformats.org/officeDocument/2006/relationships/hyperlink" Target="http://www.europa.eu.int" TargetMode="External"/><Relationship Id="rId30" Type="http://schemas.openxmlformats.org/officeDocument/2006/relationships/hyperlink" Target="http://www.unesco.org" TargetMode="External"/><Relationship Id="rId35" Type="http://schemas.openxmlformats.org/officeDocument/2006/relationships/hyperlink" Target="http://www.even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35</Pages>
  <Words>11445</Words>
  <Characters>65240</Characters>
  <Application>Microsoft Office Word</Application>
  <DocSecurity>0</DocSecurity>
  <Lines>543</Lines>
  <Paragraphs>153</Paragraphs>
  <ScaleCrop>false</ScaleCrop>
  <Company/>
  <LinksUpToDate>false</LinksUpToDate>
  <CharactersWithSpaces>76532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BuySell</cp:lastModifiedBy>
  <cp:revision>14</cp:revision>
  <dcterms:created xsi:type="dcterms:W3CDTF">2021-05-30T19:50:00Z</dcterms:created>
  <dcterms:modified xsi:type="dcterms:W3CDTF">2023-06-27T17:43:00Z</dcterms:modified>
</cp:coreProperties>
</file>